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5298148" w:displacedByCustomXml="next"/>
    <w:bookmarkEnd w:id="0" w:displacedByCustomXml="next"/>
    <w:sdt>
      <w:sdtPr>
        <w:rPr>
          <w:rFonts w:ascii="Arial Narrow" w:hAnsi="Arial Narrow" w:cstheme="minorHAnsi"/>
          <w:sz w:val="24"/>
          <w:szCs w:val="24"/>
        </w:rPr>
        <w:id w:val="1335187946"/>
        <w:docPartObj>
          <w:docPartGallery w:val="Cover Pages"/>
          <w:docPartUnique/>
        </w:docPartObj>
      </w:sdtPr>
      <w:sdtEndPr>
        <w:rPr>
          <w:b/>
        </w:rPr>
      </w:sdtEndPr>
      <w:sdtContent>
        <w:p w14:paraId="1411AC3B" w14:textId="327DD28F" w:rsidR="001E4F8B" w:rsidRPr="0084277C" w:rsidRDefault="00053EF9" w:rsidP="00717AC6">
          <w:pPr>
            <w:tabs>
              <w:tab w:val="left" w:pos="6270"/>
            </w:tabs>
            <w:spacing w:after="0" w:line="360" w:lineRule="auto"/>
            <w:rPr>
              <w:rFonts w:ascii="Arial Narrow" w:hAnsi="Arial Narrow" w:cstheme="minorHAnsi"/>
              <w:sz w:val="24"/>
              <w:szCs w:val="24"/>
            </w:rPr>
          </w:pPr>
          <w:r>
            <w:rPr>
              <w:rFonts w:ascii="Arial Narrow" w:hAnsi="Arial Narrow" w:cstheme="minorHAnsi"/>
              <w:noProof/>
              <w:sz w:val="24"/>
              <w:szCs w:val="24"/>
              <w:lang w:eastAsia="fr-FR"/>
            </w:rPr>
            <mc:AlternateContent>
              <mc:Choice Requires="wps">
                <w:drawing>
                  <wp:anchor distT="0" distB="0" distL="114300" distR="114300" simplePos="0" relativeHeight="251674624" behindDoc="0" locked="0" layoutInCell="1" allowOverlap="1" wp14:anchorId="41A5C7BD" wp14:editId="3E03AD60">
                    <wp:simplePos x="0" y="0"/>
                    <wp:positionH relativeFrom="column">
                      <wp:posOffset>1996451</wp:posOffset>
                    </wp:positionH>
                    <wp:positionV relativeFrom="paragraph">
                      <wp:posOffset>-466517</wp:posOffset>
                    </wp:positionV>
                    <wp:extent cx="1728907" cy="845244"/>
                    <wp:effectExtent l="0" t="0" r="5080" b="0"/>
                    <wp:wrapNone/>
                    <wp:docPr id="27" name="Zone de texte 27"/>
                    <wp:cNvGraphicFramePr/>
                    <a:graphic xmlns:a="http://schemas.openxmlformats.org/drawingml/2006/main">
                      <a:graphicData uri="http://schemas.microsoft.com/office/word/2010/wordprocessingShape">
                        <wps:wsp>
                          <wps:cNvSpPr txBox="1"/>
                          <wps:spPr>
                            <a:xfrm>
                              <a:off x="0" y="0"/>
                              <a:ext cx="1728907" cy="845244"/>
                            </a:xfrm>
                            <a:prstGeom prst="rect">
                              <a:avLst/>
                            </a:prstGeom>
                            <a:solidFill>
                              <a:schemeClr val="lt1"/>
                            </a:solidFill>
                            <a:ln w="6350">
                              <a:noFill/>
                            </a:ln>
                          </wps:spPr>
                          <wps:txbx>
                            <w:txbxContent>
                              <w:p w14:paraId="0728C256" w14:textId="4103135D" w:rsidR="00687369" w:rsidRDefault="00687369">
                                <w:r w:rsidRPr="005725B6">
                                  <w:rPr>
                                    <w:noProof/>
                                    <w:lang w:eastAsia="fr-FR"/>
                                  </w:rPr>
                                  <w:drawing>
                                    <wp:inline distT="0" distB="0" distL="0" distR="0" wp14:anchorId="2E0AAD07" wp14:editId="71A75624">
                                      <wp:extent cx="1344706" cy="705111"/>
                                      <wp:effectExtent l="0" t="0" r="8255" b="0"/>
                                      <wp:docPr id="29" name="Image 29" descr="C:\Users\CUMA\AppData\Local\Temp\LogoUNCU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MA\AppData\Local\Temp\LogoUNCUMA-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8728" cy="7229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5C7BD" id="_x0000_t202" coordsize="21600,21600" o:spt="202" path="m,l,21600r21600,l21600,xe">
                    <v:stroke joinstyle="miter"/>
                    <v:path gradientshapeok="t" o:connecttype="rect"/>
                  </v:shapetype>
                  <v:shape id="Zone de texte 27" o:spid="_x0000_s1026" type="#_x0000_t202" style="position:absolute;margin-left:157.2pt;margin-top:-36.75pt;width:136.15pt;height:66.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" fillcolor="white [3201]" stroked="f" strokeweight=".5pt">
                    <v:textbox>
                      <w:txbxContent>
                        <w:p w14:paraId="0728C256" w14:textId="4103135D" w:rsidR="00687369" w:rsidRDefault="00687369">
                          <w:r w:rsidRPr="005725B6">
                            <w:rPr>
                              <w:noProof/>
                              <w:lang w:eastAsia="fr-FR"/>
                            </w:rPr>
                            <w:drawing>
                              <wp:inline distT="0" distB="0" distL="0" distR="0" wp14:anchorId="2E0AAD07" wp14:editId="71A75624">
                                <wp:extent cx="1344706" cy="705111"/>
                                <wp:effectExtent l="0" t="0" r="8255" b="0"/>
                                <wp:docPr id="29" name="Image 29" descr="C:\Users\CUMA\AppData\Local\Temp\LogoUNCU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MA\AppData\Local\Temp\LogoUNCUMA-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8728" cy="722951"/>
                                        </a:xfrm>
                                        <a:prstGeom prst="rect">
                                          <a:avLst/>
                                        </a:prstGeom>
                                        <a:noFill/>
                                        <a:ln>
                                          <a:noFill/>
                                        </a:ln>
                                      </pic:spPr>
                                    </pic:pic>
                                  </a:graphicData>
                                </a:graphic>
                              </wp:inline>
                            </w:drawing>
                          </w:r>
                        </w:p>
                      </w:txbxContent>
                    </v:textbox>
                  </v:shape>
                </w:pict>
              </mc:Fallback>
            </mc:AlternateContent>
          </w:r>
          <w:r w:rsidR="00F1793B" w:rsidRPr="0084277C">
            <w:rPr>
              <w:rFonts w:ascii="Arial Narrow" w:hAnsi="Arial Narrow" w:cstheme="minorHAnsi"/>
              <w:noProof/>
              <w:sz w:val="24"/>
              <w:szCs w:val="24"/>
              <w:lang w:eastAsia="fr-FR"/>
            </w:rPr>
            <mc:AlternateContent>
              <mc:Choice Requires="wpg">
                <w:drawing>
                  <wp:anchor distT="0" distB="0" distL="114300" distR="114300" simplePos="0" relativeHeight="251671552" behindDoc="1" locked="0" layoutInCell="1" allowOverlap="1" wp14:anchorId="7B3317E1" wp14:editId="66809916">
                    <wp:simplePos x="0" y="0"/>
                    <wp:positionH relativeFrom="margin">
                      <wp:posOffset>-543283</wp:posOffset>
                    </wp:positionH>
                    <wp:positionV relativeFrom="page">
                      <wp:posOffset>195782</wp:posOffset>
                    </wp:positionV>
                    <wp:extent cx="6888833" cy="9516836"/>
                    <wp:effectExtent l="19050" t="19050" r="7620" b="8255"/>
                    <wp:wrapNone/>
                    <wp:docPr id="119" name="Groupe 119"/>
                    <wp:cNvGraphicFramePr/>
                    <a:graphic xmlns:a="http://schemas.openxmlformats.org/drawingml/2006/main">
                      <a:graphicData uri="http://schemas.microsoft.com/office/word/2010/wordprocessingGroup">
                        <wpg:wgp>
                          <wpg:cNvGrpSpPr/>
                          <wpg:grpSpPr>
                            <a:xfrm>
                              <a:off x="0" y="0"/>
                              <a:ext cx="6888833" cy="9516836"/>
                              <a:chOff x="0" y="-1"/>
                              <a:chExt cx="6889146" cy="9117429"/>
                            </a:xfrm>
                          </wpg:grpSpPr>
                          <wps:wsp>
                            <wps:cNvPr id="120" name="Rectangle 120"/>
                            <wps:cNvSpPr/>
                            <wps:spPr>
                              <a:xfrm>
                                <a:off x="31146" y="765338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a:off x="16187" y="7905305"/>
                                <a:ext cx="6858000" cy="1212123"/>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205DF5" w14:textId="77777777" w:rsidR="00687369" w:rsidRPr="00641ADA" w:rsidRDefault="00687369" w:rsidP="00641ADA">
                                  <w:pPr>
                                    <w:spacing w:after="0" w:line="240" w:lineRule="auto"/>
                                    <w:jc w:val="right"/>
                                    <w:rPr>
                                      <w:sz w:val="28"/>
                                      <w:szCs w:val="28"/>
                                    </w:rPr>
                                  </w:pPr>
                                  <w:bookmarkStart w:id="1" w:name="_Toc535297660"/>
                                  <w:r w:rsidRPr="00641ADA">
                                    <w:rPr>
                                      <w:sz w:val="28"/>
                                      <w:szCs w:val="28"/>
                                    </w:rPr>
                                    <w:t>Association CUMA BENIN</w:t>
                                  </w:r>
                                  <w:bookmarkEnd w:id="1"/>
                                </w:p>
                                <w:p w14:paraId="7BC15352" w14:textId="77777777" w:rsidR="00687369" w:rsidRPr="00641ADA" w:rsidRDefault="00687369" w:rsidP="00641ADA">
                                  <w:pPr>
                                    <w:spacing w:after="0" w:line="240" w:lineRule="auto"/>
                                    <w:jc w:val="right"/>
                                    <w:rPr>
                                      <w:sz w:val="28"/>
                                      <w:szCs w:val="28"/>
                                    </w:rPr>
                                  </w:pPr>
                                  <w:bookmarkStart w:id="2" w:name="_Toc535297661"/>
                                  <w:r w:rsidRPr="00641ADA">
                                    <w:rPr>
                                      <w:sz w:val="28"/>
                                      <w:szCs w:val="28"/>
                                    </w:rPr>
                                    <w:t>Tél : 95 95 85 26 / 97 59 38 57</w:t>
                                  </w:r>
                                  <w:bookmarkEnd w:id="2"/>
                                  <w:r w:rsidRPr="00641ADA">
                                    <w:rPr>
                                      <w:sz w:val="28"/>
                                      <w:szCs w:val="28"/>
                                    </w:rPr>
                                    <w:t xml:space="preserve">  </w:t>
                                  </w:r>
                                </w:p>
                                <w:p w14:paraId="42A67064" w14:textId="77777777" w:rsidR="00687369" w:rsidRPr="00641ADA" w:rsidRDefault="00687369" w:rsidP="00641ADA">
                                  <w:pPr>
                                    <w:spacing w:after="0" w:line="240" w:lineRule="auto"/>
                                    <w:jc w:val="right"/>
                                    <w:rPr>
                                      <w:sz w:val="28"/>
                                      <w:szCs w:val="28"/>
                                    </w:rPr>
                                  </w:pPr>
                                  <w:bookmarkStart w:id="3" w:name="_Toc535297662"/>
                                  <w:r w:rsidRPr="00641ADA">
                                    <w:rPr>
                                      <w:sz w:val="28"/>
                                      <w:szCs w:val="28"/>
                                    </w:rPr>
                                    <w:t xml:space="preserve">Email : </w:t>
                                  </w:r>
                                  <w:hyperlink r:id="rId9" w:history="1">
                                    <w:r w:rsidRPr="00641ADA">
                                      <w:rPr>
                                        <w:rStyle w:val="Lienhypertexte"/>
                                        <w:rFonts w:asciiTheme="minorHAnsi" w:hAnsiTheme="minorHAnsi" w:cstheme="minorHAnsi"/>
                                        <w:sz w:val="28"/>
                                        <w:szCs w:val="28"/>
                                      </w:rPr>
                                      <w:t>uncumabenin@yahoo.fr</w:t>
                                    </w:r>
                                  </w:hyperlink>
                                  <w:r w:rsidRPr="00641ADA">
                                    <w:rPr>
                                      <w:sz w:val="28"/>
                                      <w:szCs w:val="28"/>
                                    </w:rPr>
                                    <w:t xml:space="preserve">; </w:t>
                                  </w:r>
                                  <w:hyperlink r:id="rId10" w:history="1">
                                    <w:r w:rsidRPr="00641ADA">
                                      <w:rPr>
                                        <w:rStyle w:val="Lienhypertexte"/>
                                        <w:rFonts w:asciiTheme="minorHAnsi" w:eastAsia="Arial Unicode MS" w:hAnsiTheme="minorHAnsi" w:cstheme="minorHAnsi"/>
                                        <w:sz w:val="28"/>
                                        <w:szCs w:val="28"/>
                                      </w:rPr>
                                      <w:t>associationcumabenin@orange.fr</w:t>
                                    </w:r>
                                    <w:bookmarkEnd w:id="3"/>
                                  </w:hyperlink>
                                </w:p>
                                <w:p w14:paraId="0632930F" w14:textId="77777777" w:rsidR="00687369" w:rsidRPr="00641ADA" w:rsidRDefault="00687369" w:rsidP="00641ADA">
                                  <w:pPr>
                                    <w:spacing w:after="0" w:line="240" w:lineRule="auto"/>
                                    <w:jc w:val="right"/>
                                    <w:rPr>
                                      <w:color w:val="FF0000"/>
                                      <w:sz w:val="28"/>
                                      <w:szCs w:val="28"/>
                                    </w:rPr>
                                  </w:pPr>
                                  <w:r w:rsidRPr="00641ADA">
                                    <w:rPr>
                                      <w:b/>
                                      <w:sz w:val="28"/>
                                      <w:szCs w:val="28"/>
                                    </w:rPr>
                                    <w:t>Site</w:t>
                                  </w:r>
                                  <w:r w:rsidRPr="00641ADA">
                                    <w:rPr>
                                      <w:sz w:val="28"/>
                                      <w:szCs w:val="28"/>
                                    </w:rPr>
                                    <w:t xml:space="preserve"> : </w:t>
                                  </w:r>
                                  <w:hyperlink r:id="rId11" w:history="1">
                                    <w:r w:rsidRPr="00641ADA">
                                      <w:rPr>
                                        <w:rStyle w:val="Internetlink"/>
                                        <w:rFonts w:eastAsiaTheme="minorHAnsi" w:cstheme="minorHAnsi"/>
                                        <w:sz w:val="28"/>
                                        <w:szCs w:val="28"/>
                                      </w:rPr>
                                      <w:t>http://www.cumabenin.com</w:t>
                                    </w:r>
                                  </w:hyperlink>
                                </w:p>
                                <w:p w14:paraId="5D405B0C" w14:textId="77777777" w:rsidR="00687369" w:rsidRDefault="00687369" w:rsidP="008A5BF0">
                                  <w:pPr>
                                    <w:pStyle w:val="Sansinterligne"/>
                                    <w:jc w:val="right"/>
                                    <w:rPr>
                                      <w:caps/>
                                      <w:color w:val="FFFFFF" w:themeColor="background1"/>
                                    </w:rPr>
                                  </w:pP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Zone de texte 122"/>
                            <wps:cNvSpPr txBox="1"/>
                            <wps:spPr>
                              <a:xfrm>
                                <a:off x="0" y="-1"/>
                                <a:ext cx="6858000" cy="7593589"/>
                              </a:xfrm>
                              <a:prstGeom prst="rect">
                                <a:avLst/>
                              </a:prstGeom>
                              <a:noFill/>
                              <a:ln w="38100" cmpd="dbl">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lack" w:eastAsiaTheme="majorEastAsia" w:hAnsi="Arial Black" w:cstheme="majorBidi"/>
                                      <w:b/>
                                      <w:color w:val="FF0000"/>
                                      <w:sz w:val="40"/>
                                      <w:szCs w:val="108"/>
                                    </w:rPr>
                                    <w:alias w:val="Titre"/>
                                    <w:tag w:val=""/>
                                    <w:id w:val="-532809554"/>
                                    <w:dataBinding w:prefixMappings="xmlns:ns0='http://purl.org/dc/elements/1.1/' xmlns:ns1='http://schemas.openxmlformats.org/package/2006/metadata/core-properties' " w:xpath="/ns1:coreProperties[1]/ns0:title[1]" w:storeItemID="{6C3C8BC8-F283-45AE-878A-BAB7291924A1}"/>
                                    <w:text/>
                                  </w:sdtPr>
                                  <w:sdtEndPr/>
                                  <w:sdtContent>
                                    <w:p w14:paraId="3EB25551" w14:textId="7CFB8D91" w:rsidR="00687369" w:rsidRPr="008A5BF0" w:rsidRDefault="00687369" w:rsidP="008A5BF0">
                                      <w:pPr>
                                        <w:pStyle w:val="Sansinterligne"/>
                                        <w:pBdr>
                                          <w:bottom w:val="single" w:sz="6" w:space="4" w:color="7F7F7F" w:themeColor="text1" w:themeTint="80"/>
                                        </w:pBdr>
                                        <w:jc w:val="center"/>
                                        <w:rPr>
                                          <w:rFonts w:asciiTheme="majorHAnsi" w:eastAsiaTheme="majorEastAsia" w:hAnsiTheme="majorHAnsi" w:cstheme="majorBidi"/>
                                          <w:b/>
                                          <w:color w:val="595959" w:themeColor="text1" w:themeTint="A6"/>
                                          <w:sz w:val="108"/>
                                          <w:szCs w:val="108"/>
                                        </w:rPr>
                                      </w:pPr>
                                      <w:r w:rsidRPr="00053EF9">
                                        <w:rPr>
                                          <w:rFonts w:ascii="Arial Black" w:eastAsiaTheme="majorEastAsia" w:hAnsi="Arial Black" w:cstheme="majorBidi"/>
                                          <w:b/>
                                          <w:color w:val="FF0000"/>
                                          <w:sz w:val="40"/>
                                          <w:szCs w:val="108"/>
                                        </w:rPr>
                                        <w:t>RAPPORT SYNTHESE D’ACTIVITES 2019</w:t>
                                      </w:r>
                                    </w:p>
                                  </w:sdtContent>
                                </w:sdt>
                                <w:sdt>
                                  <w:sdtPr>
                                    <w:rPr>
                                      <w:rFonts w:ascii="Arial Narrow" w:hAnsi="Arial Narrow" w:cs="Calibri"/>
                                      <w:b/>
                                      <w:color w:val="2F5496" w:themeColor="accent1" w:themeShade="BF"/>
                                      <w:sz w:val="24"/>
                                      <w:szCs w:val="28"/>
                                    </w:rPr>
                                    <w:alias w:val="Sous-titre"/>
                                    <w:tag w:val=""/>
                                    <w:id w:val="-1979831537"/>
                                    <w:dataBinding w:prefixMappings="xmlns:ns0='http://purl.org/dc/elements/1.1/' xmlns:ns1='http://schemas.openxmlformats.org/package/2006/metadata/core-properties' " w:xpath="/ns1:coreProperties[1]/ns0:subject[1]" w:storeItemID="{6C3C8BC8-F283-45AE-878A-BAB7291924A1}"/>
                                    <w:text/>
                                  </w:sdtPr>
                                  <w:sdtEndPr/>
                                  <w:sdtContent>
                                    <w:p w14:paraId="5A7FD845" w14:textId="77777777" w:rsidR="00687369" w:rsidRPr="00053EF9" w:rsidRDefault="00687369">
                                      <w:pPr>
                                        <w:pStyle w:val="Sansinterligne"/>
                                        <w:spacing w:before="240"/>
                                        <w:rPr>
                                          <w:caps/>
                                          <w:color w:val="2F5496" w:themeColor="accent1" w:themeShade="BF"/>
                                          <w:sz w:val="40"/>
                                          <w:szCs w:val="40"/>
                                        </w:rPr>
                                      </w:pPr>
                                      <w:r w:rsidRPr="00053EF9">
                                        <w:rPr>
                                          <w:rFonts w:ascii="Arial Narrow" w:hAnsi="Arial Narrow" w:cs="Calibri"/>
                                          <w:b/>
                                          <w:color w:val="2F5496" w:themeColor="accent1" w:themeShade="BF"/>
                                          <w:sz w:val="24"/>
                                          <w:szCs w:val="28"/>
                                        </w:rPr>
                                        <w:t>Projet de mécanisation raisonnée de la culture du soja à l’impératif de sécurité alimentaire du Bénin et de la viabilité économique de l’agriculture familiale</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3317E1" id="Groupe 119" o:spid="_x0000_s1027" style="position:absolute;margin-left:-42.8pt;margin-top:15.4pt;width:542.45pt;height:749.35pt;z-index:-251644928;mso-position-horizontal-relative:margin;mso-position-vertical-relative:page" coordorigin="" coordsize="68891,9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">
                    <v:rect id="Rectangle 120" o:spid="_x0000_s1028" style="position:absolute;left:311;top:76533;width:68580;height:1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" fillcolor="#4472c4 [3204]" stroked="f" strokeweight="1pt"/>
                    <v:rect id="Rectangle 121" o:spid="_x0000_s1029" style="position:absolute;left:161;top:79053;width:68580;height:1212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" fillcolor="#ed7d31 [3205]" stroked="f" strokeweight="1pt">
                      <v:textbox inset="36pt,14.4pt,36pt,36pt">
                        <w:txbxContent>
                          <w:p w14:paraId="33205DF5" w14:textId="77777777" w:rsidR="00687369" w:rsidRPr="00641ADA" w:rsidRDefault="00687369" w:rsidP="00641ADA">
                            <w:pPr>
                              <w:spacing w:after="0" w:line="240" w:lineRule="auto"/>
                              <w:jc w:val="right"/>
                              <w:rPr>
                                <w:sz w:val="28"/>
                                <w:szCs w:val="28"/>
                              </w:rPr>
                            </w:pPr>
                            <w:bookmarkStart w:id="4" w:name="_Toc535297660"/>
                            <w:r w:rsidRPr="00641ADA">
                              <w:rPr>
                                <w:sz w:val="28"/>
                                <w:szCs w:val="28"/>
                              </w:rPr>
                              <w:t>Association CUMA BENIN</w:t>
                            </w:r>
                            <w:bookmarkEnd w:id="4"/>
                          </w:p>
                          <w:p w14:paraId="7BC15352" w14:textId="77777777" w:rsidR="00687369" w:rsidRPr="00641ADA" w:rsidRDefault="00687369" w:rsidP="00641ADA">
                            <w:pPr>
                              <w:spacing w:after="0" w:line="240" w:lineRule="auto"/>
                              <w:jc w:val="right"/>
                              <w:rPr>
                                <w:sz w:val="28"/>
                                <w:szCs w:val="28"/>
                              </w:rPr>
                            </w:pPr>
                            <w:bookmarkStart w:id="5" w:name="_Toc535297661"/>
                            <w:r w:rsidRPr="00641ADA">
                              <w:rPr>
                                <w:sz w:val="28"/>
                                <w:szCs w:val="28"/>
                              </w:rPr>
                              <w:t>Tél : 95 95 85 26 / 97 59 38 57</w:t>
                            </w:r>
                            <w:bookmarkEnd w:id="5"/>
                            <w:r w:rsidRPr="00641ADA">
                              <w:rPr>
                                <w:sz w:val="28"/>
                                <w:szCs w:val="28"/>
                              </w:rPr>
                              <w:t xml:space="preserve">  </w:t>
                            </w:r>
                          </w:p>
                          <w:p w14:paraId="42A67064" w14:textId="77777777" w:rsidR="00687369" w:rsidRPr="00641ADA" w:rsidRDefault="00687369" w:rsidP="00641ADA">
                            <w:pPr>
                              <w:spacing w:after="0" w:line="240" w:lineRule="auto"/>
                              <w:jc w:val="right"/>
                              <w:rPr>
                                <w:sz w:val="28"/>
                                <w:szCs w:val="28"/>
                              </w:rPr>
                            </w:pPr>
                            <w:bookmarkStart w:id="6" w:name="_Toc535297662"/>
                            <w:r w:rsidRPr="00641ADA">
                              <w:rPr>
                                <w:sz w:val="28"/>
                                <w:szCs w:val="28"/>
                              </w:rPr>
                              <w:t xml:space="preserve">Email : </w:t>
                            </w:r>
                            <w:hyperlink r:id="rId12" w:history="1">
                              <w:r w:rsidRPr="00641ADA">
                                <w:rPr>
                                  <w:rStyle w:val="Lienhypertexte"/>
                                  <w:rFonts w:asciiTheme="minorHAnsi" w:hAnsiTheme="minorHAnsi" w:cstheme="minorHAnsi"/>
                                  <w:sz w:val="28"/>
                                  <w:szCs w:val="28"/>
                                </w:rPr>
                                <w:t>uncumabenin@yahoo.fr</w:t>
                              </w:r>
                            </w:hyperlink>
                            <w:r w:rsidRPr="00641ADA">
                              <w:rPr>
                                <w:sz w:val="28"/>
                                <w:szCs w:val="28"/>
                              </w:rPr>
                              <w:t xml:space="preserve">; </w:t>
                            </w:r>
                            <w:hyperlink r:id="rId13" w:history="1">
                              <w:r w:rsidRPr="00641ADA">
                                <w:rPr>
                                  <w:rStyle w:val="Lienhypertexte"/>
                                  <w:rFonts w:asciiTheme="minorHAnsi" w:eastAsia="Arial Unicode MS" w:hAnsiTheme="minorHAnsi" w:cstheme="minorHAnsi"/>
                                  <w:sz w:val="28"/>
                                  <w:szCs w:val="28"/>
                                </w:rPr>
                                <w:t>associationcumabenin@orange.fr</w:t>
                              </w:r>
                              <w:bookmarkEnd w:id="6"/>
                            </w:hyperlink>
                          </w:p>
                          <w:p w14:paraId="0632930F" w14:textId="77777777" w:rsidR="00687369" w:rsidRPr="00641ADA" w:rsidRDefault="00687369" w:rsidP="00641ADA">
                            <w:pPr>
                              <w:spacing w:after="0" w:line="240" w:lineRule="auto"/>
                              <w:jc w:val="right"/>
                              <w:rPr>
                                <w:color w:val="FF0000"/>
                                <w:sz w:val="28"/>
                                <w:szCs w:val="28"/>
                              </w:rPr>
                            </w:pPr>
                            <w:r w:rsidRPr="00641ADA">
                              <w:rPr>
                                <w:b/>
                                <w:sz w:val="28"/>
                                <w:szCs w:val="28"/>
                              </w:rPr>
                              <w:t>Site</w:t>
                            </w:r>
                            <w:r w:rsidRPr="00641ADA">
                              <w:rPr>
                                <w:sz w:val="28"/>
                                <w:szCs w:val="28"/>
                              </w:rPr>
                              <w:t xml:space="preserve"> : </w:t>
                            </w:r>
                            <w:hyperlink r:id="rId14" w:history="1">
                              <w:r w:rsidRPr="00641ADA">
                                <w:rPr>
                                  <w:rStyle w:val="Internetlink"/>
                                  <w:rFonts w:eastAsiaTheme="minorHAnsi" w:cstheme="minorHAnsi"/>
                                  <w:sz w:val="28"/>
                                  <w:szCs w:val="28"/>
                                </w:rPr>
                                <w:t>http://www.cumabenin.com</w:t>
                              </w:r>
                            </w:hyperlink>
                          </w:p>
                          <w:p w14:paraId="5D405B0C" w14:textId="77777777" w:rsidR="00687369" w:rsidRDefault="00687369" w:rsidP="008A5BF0">
                            <w:pPr>
                              <w:pStyle w:val="Sansinterligne"/>
                              <w:jc w:val="right"/>
                              <w:rPr>
                                <w:caps/>
                                <w:color w:val="FFFFFF" w:themeColor="background1"/>
                              </w:rPr>
                            </w:pPr>
                          </w:p>
                        </w:txbxContent>
                      </v:textbox>
                    </v:rect>
                    <v:shape id="Zone de texte 122" o:spid="_x0000_s1030" type="#_x0000_t202" style="position:absolute;width:68580;height:75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" filled="f" strokecolor="#ed7d31 [3205]" strokeweight="3pt">
                      <v:stroke linestyle="thinThin"/>
                      <v:textbox inset="36pt,36pt,36pt,36pt">
                        <w:txbxContent>
                          <w:sdt>
                            <w:sdtPr>
                              <w:rPr>
                                <w:rFonts w:ascii="Arial Black" w:eastAsiaTheme="majorEastAsia" w:hAnsi="Arial Black" w:cstheme="majorBidi"/>
                                <w:b/>
                                <w:color w:val="FF0000"/>
                                <w:sz w:val="40"/>
                                <w:szCs w:val="108"/>
                              </w:rPr>
                              <w:alias w:val="Titre"/>
                              <w:tag w:val=""/>
                              <w:id w:val="-532809554"/>
                              <w:dataBinding w:prefixMappings="xmlns:ns0='http://purl.org/dc/elements/1.1/' xmlns:ns1='http://schemas.openxmlformats.org/package/2006/metadata/core-properties' " w:xpath="/ns1:coreProperties[1]/ns0:title[1]" w:storeItemID="{6C3C8BC8-F283-45AE-878A-BAB7291924A1}"/>
                              <w:text/>
                            </w:sdtPr>
                            <w:sdtEndPr/>
                            <w:sdtContent>
                              <w:p w14:paraId="3EB25551" w14:textId="7CFB8D91" w:rsidR="00687369" w:rsidRPr="008A5BF0" w:rsidRDefault="00687369" w:rsidP="008A5BF0">
                                <w:pPr>
                                  <w:pStyle w:val="Sansinterligne"/>
                                  <w:pBdr>
                                    <w:bottom w:val="single" w:sz="6" w:space="4" w:color="7F7F7F" w:themeColor="text1" w:themeTint="80"/>
                                  </w:pBdr>
                                  <w:jc w:val="center"/>
                                  <w:rPr>
                                    <w:rFonts w:asciiTheme="majorHAnsi" w:eastAsiaTheme="majorEastAsia" w:hAnsiTheme="majorHAnsi" w:cstheme="majorBidi"/>
                                    <w:b/>
                                    <w:color w:val="595959" w:themeColor="text1" w:themeTint="A6"/>
                                    <w:sz w:val="108"/>
                                    <w:szCs w:val="108"/>
                                  </w:rPr>
                                </w:pPr>
                                <w:r w:rsidRPr="00053EF9">
                                  <w:rPr>
                                    <w:rFonts w:ascii="Arial Black" w:eastAsiaTheme="majorEastAsia" w:hAnsi="Arial Black" w:cstheme="majorBidi"/>
                                    <w:b/>
                                    <w:color w:val="FF0000"/>
                                    <w:sz w:val="40"/>
                                    <w:szCs w:val="108"/>
                                  </w:rPr>
                                  <w:t>RAPPORT SYNTHESE D’ACTIVITES 2019</w:t>
                                </w:r>
                              </w:p>
                            </w:sdtContent>
                          </w:sdt>
                          <w:sdt>
                            <w:sdtPr>
                              <w:rPr>
                                <w:rFonts w:ascii="Arial Narrow" w:hAnsi="Arial Narrow" w:cs="Calibri"/>
                                <w:b/>
                                <w:color w:val="2F5496" w:themeColor="accent1" w:themeShade="BF"/>
                                <w:sz w:val="24"/>
                                <w:szCs w:val="28"/>
                              </w:rPr>
                              <w:alias w:val="Sous-titre"/>
                              <w:tag w:val=""/>
                              <w:id w:val="-1979831537"/>
                              <w:dataBinding w:prefixMappings="xmlns:ns0='http://purl.org/dc/elements/1.1/' xmlns:ns1='http://schemas.openxmlformats.org/package/2006/metadata/core-properties' " w:xpath="/ns1:coreProperties[1]/ns0:subject[1]" w:storeItemID="{6C3C8BC8-F283-45AE-878A-BAB7291924A1}"/>
                              <w:text/>
                            </w:sdtPr>
                            <w:sdtEndPr/>
                            <w:sdtContent>
                              <w:p w14:paraId="5A7FD845" w14:textId="77777777" w:rsidR="00687369" w:rsidRPr="00053EF9" w:rsidRDefault="00687369">
                                <w:pPr>
                                  <w:pStyle w:val="Sansinterligne"/>
                                  <w:spacing w:before="240"/>
                                  <w:rPr>
                                    <w:caps/>
                                    <w:color w:val="2F5496" w:themeColor="accent1" w:themeShade="BF"/>
                                    <w:sz w:val="40"/>
                                    <w:szCs w:val="40"/>
                                  </w:rPr>
                                </w:pPr>
                                <w:r w:rsidRPr="00053EF9">
                                  <w:rPr>
                                    <w:rFonts w:ascii="Arial Narrow" w:hAnsi="Arial Narrow" w:cs="Calibri"/>
                                    <w:b/>
                                    <w:color w:val="2F5496" w:themeColor="accent1" w:themeShade="BF"/>
                                    <w:sz w:val="24"/>
                                    <w:szCs w:val="28"/>
                                  </w:rPr>
                                  <w:t>Projet de mécanisation raisonnée de la culture du soja à l’impératif de sécurité alimentaire du Bénin et de la viabilité économique de l’agriculture familiale</w:t>
                                </w:r>
                              </w:p>
                            </w:sdtContent>
                          </w:sdt>
                        </w:txbxContent>
                      </v:textbox>
                    </v:shape>
                    <w10:wrap anchorx="margin" anchory="page"/>
                  </v:group>
                </w:pict>
              </mc:Fallback>
            </mc:AlternateContent>
          </w:r>
          <w:r w:rsidR="003A5300">
            <w:rPr>
              <w:rFonts w:ascii="Arial Narrow" w:hAnsi="Arial Narrow" w:cstheme="minorHAnsi"/>
              <w:noProof/>
              <w:sz w:val="24"/>
              <w:szCs w:val="24"/>
              <w:lang w:eastAsia="fr-FR"/>
            </w:rPr>
            <mc:AlternateContent>
              <mc:Choice Requires="wps">
                <w:drawing>
                  <wp:anchor distT="0" distB="0" distL="114300" distR="114300" simplePos="0" relativeHeight="251673600" behindDoc="0" locked="0" layoutInCell="1" allowOverlap="1" wp14:anchorId="057A042A" wp14:editId="34FE7A3A">
                    <wp:simplePos x="0" y="0"/>
                    <wp:positionH relativeFrom="column">
                      <wp:posOffset>-374448</wp:posOffset>
                    </wp:positionH>
                    <wp:positionV relativeFrom="paragraph">
                      <wp:posOffset>-444961</wp:posOffset>
                    </wp:positionV>
                    <wp:extent cx="1416106" cy="525983"/>
                    <wp:effectExtent l="0" t="0" r="0" b="7620"/>
                    <wp:wrapNone/>
                    <wp:docPr id="26" name="Zone de texte 26"/>
                    <wp:cNvGraphicFramePr/>
                    <a:graphic xmlns:a="http://schemas.openxmlformats.org/drawingml/2006/main">
                      <a:graphicData uri="http://schemas.microsoft.com/office/word/2010/wordprocessingShape">
                        <wps:wsp>
                          <wps:cNvSpPr txBox="1"/>
                          <wps:spPr>
                            <a:xfrm>
                              <a:off x="0" y="0"/>
                              <a:ext cx="1416106" cy="525983"/>
                            </a:xfrm>
                            <a:prstGeom prst="rect">
                              <a:avLst/>
                            </a:prstGeom>
                            <a:solidFill>
                              <a:schemeClr val="lt1"/>
                            </a:solidFill>
                            <a:ln w="6350">
                              <a:noFill/>
                            </a:ln>
                          </wps:spPr>
                          <wps:txbx>
                            <w:txbxContent>
                              <w:p w14:paraId="7E0D2D02" w14:textId="77777777" w:rsidR="00687369" w:rsidRDefault="00687369">
                                <w:r>
                                  <w:rPr>
                                    <w:noProof/>
                                    <w:lang w:eastAsia="fr-FR"/>
                                  </w:rPr>
                                  <w:drawing>
                                    <wp:inline distT="0" distB="0" distL="0" distR="0" wp14:anchorId="69BA6A1D" wp14:editId="2F85D7F7">
                                      <wp:extent cx="1165253" cy="411877"/>
                                      <wp:effectExtent l="0" t="0" r="0" b="7620"/>
                                      <wp:docPr id="1084" name="Image 1">
                                        <a:extLst xmlns:a="http://schemas.openxmlformats.org/drawingml/2006/main">
                                          <a:ext uri="{FF2B5EF4-FFF2-40B4-BE49-F238E27FC236}">
                                            <a16:creationId xmlns:a16="http://schemas.microsoft.com/office/drawing/2014/main" id="{C5CE430F-75B8-4265-9440-936BF64C88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 1">
                                                <a:extLst>
                                                  <a:ext uri="{FF2B5EF4-FFF2-40B4-BE49-F238E27FC236}">
                                                    <a16:creationId xmlns:a16="http://schemas.microsoft.com/office/drawing/2014/main" id="{C5CE430F-75B8-4265-9440-936BF64C881D}"/>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75459" cy="4154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A042A" id="Zone de texte 26" o:spid="_x0000_s1031" type="#_x0000_t202" style="position:absolute;margin-left:-29.5pt;margin-top:-35.05pt;width:111.5pt;height:4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" fillcolor="white [3201]" stroked="f" strokeweight=".5pt">
                    <v:textbox>
                      <w:txbxContent>
                        <w:p w14:paraId="7E0D2D02" w14:textId="77777777" w:rsidR="00687369" w:rsidRDefault="00687369">
                          <w:r>
                            <w:rPr>
                              <w:noProof/>
                              <w:lang w:eastAsia="fr-FR"/>
                            </w:rPr>
                            <w:drawing>
                              <wp:inline distT="0" distB="0" distL="0" distR="0" wp14:anchorId="69BA6A1D" wp14:editId="2F85D7F7">
                                <wp:extent cx="1165253" cy="411877"/>
                                <wp:effectExtent l="0" t="0" r="0" b="7620"/>
                                <wp:docPr id="1084" name="Image 1">
                                  <a:extLst xmlns:a="http://schemas.openxmlformats.org/drawingml/2006/main">
                                    <a:ext uri="{FF2B5EF4-FFF2-40B4-BE49-F238E27FC236}">
                                      <a16:creationId xmlns:a16="http://schemas.microsoft.com/office/drawing/2014/main" id="{C5CE430F-75B8-4265-9440-936BF64C88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 1">
                                          <a:extLst>
                                            <a:ext uri="{FF2B5EF4-FFF2-40B4-BE49-F238E27FC236}">
                                              <a16:creationId xmlns:a16="http://schemas.microsoft.com/office/drawing/2014/main" id="{C5CE430F-75B8-4265-9440-936BF64C881D}"/>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75459" cy="415484"/>
                                        </a:xfrm>
                                        <a:prstGeom prst="rect">
                                          <a:avLst/>
                                        </a:prstGeom>
                                        <a:noFill/>
                                        <a:ln>
                                          <a:noFill/>
                                        </a:ln>
                                      </pic:spPr>
                                    </pic:pic>
                                  </a:graphicData>
                                </a:graphic>
                              </wp:inline>
                            </w:drawing>
                          </w:r>
                        </w:p>
                      </w:txbxContent>
                    </v:textbox>
                  </v:shape>
                </w:pict>
              </mc:Fallback>
            </mc:AlternateContent>
          </w:r>
          <w:r w:rsidR="003A5300">
            <w:rPr>
              <w:rFonts w:ascii="Arial Narrow" w:hAnsi="Arial Narrow" w:cstheme="minorHAnsi"/>
              <w:noProof/>
              <w:sz w:val="24"/>
              <w:szCs w:val="24"/>
              <w:lang w:eastAsia="fr-FR"/>
            </w:rPr>
            <mc:AlternateContent>
              <mc:Choice Requires="wps">
                <w:drawing>
                  <wp:anchor distT="0" distB="0" distL="114300" distR="114300" simplePos="0" relativeHeight="251672576" behindDoc="0" locked="0" layoutInCell="1" allowOverlap="1" wp14:anchorId="21A3DB0A" wp14:editId="2616CB8D">
                    <wp:simplePos x="0" y="0"/>
                    <wp:positionH relativeFrom="column">
                      <wp:posOffset>3720021</wp:posOffset>
                    </wp:positionH>
                    <wp:positionV relativeFrom="paragraph">
                      <wp:posOffset>-445298</wp:posOffset>
                    </wp:positionV>
                    <wp:extent cx="2476163" cy="695915"/>
                    <wp:effectExtent l="0" t="0" r="635" b="9525"/>
                    <wp:wrapNone/>
                    <wp:docPr id="23" name="Zone de texte 23"/>
                    <wp:cNvGraphicFramePr/>
                    <a:graphic xmlns:a="http://schemas.openxmlformats.org/drawingml/2006/main">
                      <a:graphicData uri="http://schemas.microsoft.com/office/word/2010/wordprocessingShape">
                        <wps:wsp>
                          <wps:cNvSpPr txBox="1"/>
                          <wps:spPr>
                            <a:xfrm>
                              <a:off x="0" y="0"/>
                              <a:ext cx="2476163" cy="695915"/>
                            </a:xfrm>
                            <a:prstGeom prst="rect">
                              <a:avLst/>
                            </a:prstGeom>
                            <a:solidFill>
                              <a:schemeClr val="lt1"/>
                            </a:solidFill>
                            <a:ln w="6350">
                              <a:noFill/>
                            </a:ln>
                          </wps:spPr>
                          <wps:txbx>
                            <w:txbxContent>
                              <w:p w14:paraId="2D65B2A4" w14:textId="77777777" w:rsidR="00687369" w:rsidRDefault="00687369" w:rsidP="003A5300">
                                <w:r>
                                  <w:rPr>
                                    <w:noProof/>
                                    <w:lang w:eastAsia="fr-FR"/>
                                  </w:rPr>
                                  <w:drawing>
                                    <wp:inline distT="0" distB="0" distL="0" distR="0" wp14:anchorId="3CBAFB1E" wp14:editId="6C408650">
                                      <wp:extent cx="2306230" cy="513994"/>
                                      <wp:effectExtent l="0" t="0" r="0" b="635"/>
                                      <wp:docPr id="24" name="Image 2" descr="AVRIL.png">
                                        <a:extLst xmlns:a="http://schemas.openxmlformats.org/drawingml/2006/main">
                                          <a:ext uri="{FF2B5EF4-FFF2-40B4-BE49-F238E27FC236}">
                                            <a16:creationId xmlns:a16="http://schemas.microsoft.com/office/drawing/2014/main" id="{DBF8CC19-AED3-404F-B792-E85F97884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 2" descr="AVRIL.png">
                                                <a:extLst>
                                                  <a:ext uri="{FF2B5EF4-FFF2-40B4-BE49-F238E27FC236}">
                                                    <a16:creationId xmlns:a16="http://schemas.microsoft.com/office/drawing/2014/main" id="{DBF8CC19-AED3-404F-B792-E85F97884175}"/>
                                                  </a:ext>
                                                </a:extLst>
                                              </pic:cNvPr>
                                              <pic:cNvPicPr>
                                                <a:picLocks noChangeAspect="1"/>
                                              </pic:cNvPicPr>
                                            </pic:nvPicPr>
                                            <pic:blipFill>
                                              <a:blip r:embed="rId16">
                                                <a:extLst>
                                                  <a:ext uri="{28A0092B-C50C-407E-A947-70E740481C1C}">
                                                    <a14:useLocalDpi xmlns:a14="http://schemas.microsoft.com/office/drawing/2010/main" val="0"/>
                                                  </a:ext>
                                                </a:extLst>
                                              </a:blip>
                                              <a:srcRect t="37334" b="41779"/>
                                              <a:stretch>
                                                <a:fillRect/>
                                              </a:stretch>
                                            </pic:blipFill>
                                            <pic:spPr bwMode="auto">
                                              <a:xfrm>
                                                <a:off x="0" y="0"/>
                                                <a:ext cx="2387554" cy="5321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3DB0A" id="Zone de texte 23" o:spid="_x0000_s1032" type="#_x0000_t202" style="position:absolute;margin-left:292.9pt;margin-top:-35.05pt;width:194.95pt;height:54.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" fillcolor="white [3201]" stroked="f" strokeweight=".5pt">
                    <v:textbox>
                      <w:txbxContent>
                        <w:p w14:paraId="2D65B2A4" w14:textId="77777777" w:rsidR="00687369" w:rsidRDefault="00687369" w:rsidP="003A5300">
                          <w:r>
                            <w:rPr>
                              <w:noProof/>
                              <w:lang w:eastAsia="fr-FR"/>
                            </w:rPr>
                            <w:drawing>
                              <wp:inline distT="0" distB="0" distL="0" distR="0" wp14:anchorId="3CBAFB1E" wp14:editId="6C408650">
                                <wp:extent cx="2306230" cy="513994"/>
                                <wp:effectExtent l="0" t="0" r="0" b="635"/>
                                <wp:docPr id="24" name="Image 2" descr="AVRIL.png">
                                  <a:extLst xmlns:a="http://schemas.openxmlformats.org/drawingml/2006/main">
                                    <a:ext uri="{FF2B5EF4-FFF2-40B4-BE49-F238E27FC236}">
                                      <a16:creationId xmlns:a16="http://schemas.microsoft.com/office/drawing/2014/main" id="{DBF8CC19-AED3-404F-B792-E85F97884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 2" descr="AVRIL.png">
                                          <a:extLst>
                                            <a:ext uri="{FF2B5EF4-FFF2-40B4-BE49-F238E27FC236}">
                                              <a16:creationId xmlns:a16="http://schemas.microsoft.com/office/drawing/2014/main" id="{DBF8CC19-AED3-404F-B792-E85F97884175}"/>
                                            </a:ext>
                                          </a:extLst>
                                        </pic:cNvPr>
                                        <pic:cNvPicPr>
                                          <a:picLocks noChangeAspect="1"/>
                                        </pic:cNvPicPr>
                                      </pic:nvPicPr>
                                      <pic:blipFill>
                                        <a:blip r:embed="rId16">
                                          <a:extLst>
                                            <a:ext uri="{28A0092B-C50C-407E-A947-70E740481C1C}">
                                              <a14:useLocalDpi xmlns:a14="http://schemas.microsoft.com/office/drawing/2010/main" val="0"/>
                                            </a:ext>
                                          </a:extLst>
                                        </a:blip>
                                        <a:srcRect t="37334" b="41779"/>
                                        <a:stretch>
                                          <a:fillRect/>
                                        </a:stretch>
                                      </pic:blipFill>
                                      <pic:spPr bwMode="auto">
                                        <a:xfrm>
                                          <a:off x="0" y="0"/>
                                          <a:ext cx="2387554" cy="532119"/>
                                        </a:xfrm>
                                        <a:prstGeom prst="rect">
                                          <a:avLst/>
                                        </a:prstGeom>
                                        <a:noFill/>
                                        <a:ln>
                                          <a:noFill/>
                                        </a:ln>
                                      </pic:spPr>
                                    </pic:pic>
                                  </a:graphicData>
                                </a:graphic>
                              </wp:inline>
                            </w:drawing>
                          </w:r>
                        </w:p>
                      </w:txbxContent>
                    </v:textbox>
                  </v:shape>
                </w:pict>
              </mc:Fallback>
            </mc:AlternateContent>
          </w:r>
          <w:r w:rsidR="00717AC6">
            <w:rPr>
              <w:rFonts w:ascii="Arial Narrow" w:hAnsi="Arial Narrow" w:cstheme="minorHAnsi"/>
              <w:sz w:val="24"/>
              <w:szCs w:val="24"/>
            </w:rPr>
            <w:tab/>
          </w:r>
        </w:p>
        <w:p w14:paraId="05090A0F" w14:textId="77777777" w:rsidR="001E4F8B" w:rsidRPr="0084277C" w:rsidRDefault="007102BE" w:rsidP="0084277C">
          <w:pPr>
            <w:spacing w:after="0" w:line="360" w:lineRule="auto"/>
            <w:rPr>
              <w:rFonts w:ascii="Arial Narrow" w:hAnsi="Arial Narrow" w:cstheme="minorHAnsi"/>
              <w:b/>
              <w:sz w:val="24"/>
              <w:szCs w:val="24"/>
            </w:rPr>
          </w:pPr>
          <w:r>
            <w:rPr>
              <w:rFonts w:ascii="Arial Narrow" w:hAnsi="Arial Narrow" w:cstheme="minorHAnsi"/>
              <w:b/>
              <w:noProof/>
              <w:sz w:val="24"/>
              <w:szCs w:val="24"/>
              <w:lang w:eastAsia="fr-FR"/>
            </w:rPr>
            <mc:AlternateContent>
              <mc:Choice Requires="wps">
                <w:drawing>
                  <wp:anchor distT="0" distB="0" distL="114300" distR="114300" simplePos="0" relativeHeight="251675648" behindDoc="0" locked="0" layoutInCell="1" allowOverlap="1" wp14:anchorId="538BAD8C" wp14:editId="18CCE0E6">
                    <wp:simplePos x="0" y="0"/>
                    <wp:positionH relativeFrom="column">
                      <wp:posOffset>-385600</wp:posOffset>
                    </wp:positionH>
                    <wp:positionV relativeFrom="paragraph">
                      <wp:posOffset>3704916</wp:posOffset>
                    </wp:positionV>
                    <wp:extent cx="6608269" cy="3334267"/>
                    <wp:effectExtent l="0" t="0" r="2540" b="0"/>
                    <wp:wrapNone/>
                    <wp:docPr id="17" name="Zone de texte 17"/>
                    <wp:cNvGraphicFramePr/>
                    <a:graphic xmlns:a="http://schemas.openxmlformats.org/drawingml/2006/main">
                      <a:graphicData uri="http://schemas.microsoft.com/office/word/2010/wordprocessingShape">
                        <wps:wsp>
                          <wps:cNvSpPr txBox="1"/>
                          <wps:spPr>
                            <a:xfrm>
                              <a:off x="0" y="0"/>
                              <a:ext cx="6608269" cy="3334267"/>
                            </a:xfrm>
                            <a:prstGeom prst="rect">
                              <a:avLst/>
                            </a:prstGeom>
                            <a:solidFill>
                              <a:schemeClr val="lt1"/>
                            </a:solidFill>
                            <a:ln w="6350">
                              <a:noFill/>
                            </a:ln>
                          </wps:spPr>
                          <wps:txbx>
                            <w:txbxContent>
                              <w:p w14:paraId="0B51AAA0" w14:textId="115AB9F6" w:rsidR="00687369" w:rsidRDefault="005D54C1" w:rsidP="00580A30">
                                <w:pPr>
                                  <w:jc w:val="right"/>
                                </w:pPr>
                                <w:r>
                                  <w:rPr>
                                    <w:noProof/>
                                  </w:rPr>
                                  <w:drawing>
                                    <wp:inline distT="0" distB="0" distL="0" distR="0" wp14:anchorId="1BC0908B" wp14:editId="38FA9074">
                                      <wp:extent cx="5513413" cy="275088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4510" cy="2756421"/>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8BAD8C" id="Zone de texte 17" o:spid="_x0000_s1033" type="#_x0000_t202" style="position:absolute;margin-left:-30.35pt;margin-top:291.75pt;width:520.35pt;height:262.5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" fillcolor="white [3201]" stroked="f" strokeweight=".5pt">
                    <v:textbox style="mso-fit-shape-to-text:t">
                      <w:txbxContent>
                        <w:p w14:paraId="0B51AAA0" w14:textId="115AB9F6" w:rsidR="00687369" w:rsidRDefault="005D54C1" w:rsidP="00580A30">
                          <w:pPr>
                            <w:jc w:val="right"/>
                          </w:pPr>
                          <w:r>
                            <w:rPr>
                              <w:noProof/>
                            </w:rPr>
                            <w:drawing>
                              <wp:inline distT="0" distB="0" distL="0" distR="0" wp14:anchorId="1BC0908B" wp14:editId="38FA9074">
                                <wp:extent cx="5513413" cy="275088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4510" cy="2756421"/>
                                        </a:xfrm>
                                        <a:prstGeom prst="rect">
                                          <a:avLst/>
                                        </a:prstGeom>
                                        <a:noFill/>
                                        <a:ln>
                                          <a:noFill/>
                                        </a:ln>
                                      </pic:spPr>
                                    </pic:pic>
                                  </a:graphicData>
                                </a:graphic>
                              </wp:inline>
                            </w:drawing>
                          </w:r>
                        </w:p>
                      </w:txbxContent>
                    </v:textbox>
                  </v:shape>
                </w:pict>
              </mc:Fallback>
            </mc:AlternateContent>
          </w:r>
          <w:r w:rsidR="001E4F8B" w:rsidRPr="0084277C">
            <w:rPr>
              <w:rFonts w:ascii="Arial Narrow" w:hAnsi="Arial Narrow" w:cstheme="minorHAnsi"/>
              <w:b/>
              <w:sz w:val="24"/>
              <w:szCs w:val="24"/>
            </w:rPr>
            <w:br w:type="page"/>
          </w:r>
        </w:p>
      </w:sdtContent>
    </w:sdt>
    <w:sdt>
      <w:sdtPr>
        <w:rPr>
          <w:rFonts w:ascii="Arial Narrow" w:eastAsiaTheme="minorHAnsi" w:hAnsi="Arial Narrow" w:cstheme="minorHAnsi"/>
          <w:color w:val="auto"/>
          <w:sz w:val="24"/>
          <w:szCs w:val="24"/>
          <w:lang w:eastAsia="en-US"/>
        </w:rPr>
        <w:id w:val="-1146433648"/>
        <w:docPartObj>
          <w:docPartGallery w:val="Table of Contents"/>
          <w:docPartUnique/>
        </w:docPartObj>
      </w:sdtPr>
      <w:sdtEndPr/>
      <w:sdtContent>
        <w:p w14:paraId="46D3A4E2" w14:textId="77777777" w:rsidR="008A5BF0" w:rsidRPr="001C485F" w:rsidRDefault="008A5BF0" w:rsidP="001C485F">
          <w:pPr>
            <w:pStyle w:val="En-ttedetabledesmatires"/>
            <w:spacing w:before="0" w:line="360" w:lineRule="auto"/>
            <w:jc w:val="center"/>
            <w:rPr>
              <w:rFonts w:ascii="Arial Narrow" w:hAnsi="Arial Narrow" w:cstheme="minorHAnsi"/>
              <w:b/>
              <w:color w:val="auto"/>
              <w:sz w:val="24"/>
              <w:szCs w:val="24"/>
            </w:rPr>
          </w:pPr>
          <w:r w:rsidRPr="001C485F">
            <w:rPr>
              <w:rFonts w:ascii="Arial Narrow" w:hAnsi="Arial Narrow" w:cstheme="minorHAnsi"/>
              <w:b/>
              <w:color w:val="auto"/>
              <w:sz w:val="24"/>
              <w:szCs w:val="24"/>
            </w:rPr>
            <w:t>SOMMAIRE</w:t>
          </w:r>
        </w:p>
        <w:p w14:paraId="00AF3ED3" w14:textId="595153E2" w:rsidR="0085237A" w:rsidRPr="00580A30" w:rsidRDefault="008A5BF0">
          <w:pPr>
            <w:pStyle w:val="TM1"/>
            <w:tabs>
              <w:tab w:val="right" w:leader="dot" w:pos="9060"/>
            </w:tabs>
            <w:rPr>
              <w:rFonts w:ascii="Arial Narrow" w:eastAsiaTheme="minorEastAsia" w:hAnsi="Arial Narrow"/>
              <w:noProof/>
              <w:lang w:eastAsia="fr-FR"/>
            </w:rPr>
          </w:pPr>
          <w:r w:rsidRPr="00580A30">
            <w:rPr>
              <w:rFonts w:ascii="Arial Narrow" w:hAnsi="Arial Narrow" w:cstheme="minorHAnsi"/>
              <w:sz w:val="24"/>
              <w:szCs w:val="24"/>
            </w:rPr>
            <w:fldChar w:fldCharType="begin"/>
          </w:r>
          <w:r w:rsidRPr="00580A30">
            <w:rPr>
              <w:rFonts w:ascii="Arial Narrow" w:hAnsi="Arial Narrow" w:cstheme="minorHAnsi"/>
              <w:sz w:val="24"/>
              <w:szCs w:val="24"/>
            </w:rPr>
            <w:instrText xml:space="preserve"> TOC \o "1-3" \h \z \u </w:instrText>
          </w:r>
          <w:r w:rsidRPr="00580A30">
            <w:rPr>
              <w:rFonts w:ascii="Arial Narrow" w:hAnsi="Arial Narrow" w:cstheme="minorHAnsi"/>
              <w:sz w:val="24"/>
              <w:szCs w:val="24"/>
            </w:rPr>
            <w:fldChar w:fldCharType="separate"/>
          </w:r>
          <w:hyperlink w:anchor="_Toc27642275" w:history="1">
            <w:r w:rsidR="0085237A" w:rsidRPr="00580A30">
              <w:rPr>
                <w:rStyle w:val="Lienhypertexte"/>
                <w:rFonts w:ascii="Arial Narrow" w:hAnsi="Arial Narrow" w:cstheme="minorHAnsi"/>
                <w:noProof/>
              </w:rPr>
              <w:t>INTRODUCTION</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_Toc27642275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2</w:t>
            </w:r>
            <w:r w:rsidR="0085237A" w:rsidRPr="00580A30">
              <w:rPr>
                <w:rFonts w:ascii="Arial Narrow" w:hAnsi="Arial Narrow"/>
                <w:noProof/>
                <w:webHidden/>
              </w:rPr>
              <w:fldChar w:fldCharType="end"/>
            </w:r>
          </w:hyperlink>
        </w:p>
        <w:p w14:paraId="5E09C745" w14:textId="2B6151AA" w:rsidR="0085237A" w:rsidRPr="00580A30" w:rsidRDefault="0058160C">
          <w:pPr>
            <w:pStyle w:val="TM1"/>
            <w:tabs>
              <w:tab w:val="left" w:pos="440"/>
              <w:tab w:val="right" w:leader="dot" w:pos="9060"/>
            </w:tabs>
            <w:rPr>
              <w:rFonts w:ascii="Arial Narrow" w:eastAsiaTheme="minorEastAsia" w:hAnsi="Arial Narrow"/>
              <w:noProof/>
              <w:lang w:eastAsia="fr-FR"/>
            </w:rPr>
          </w:pPr>
          <w:hyperlink w:anchor="_Toc27642276" w:history="1">
            <w:r w:rsidR="0085237A" w:rsidRPr="00580A30">
              <w:rPr>
                <w:rStyle w:val="Lienhypertexte"/>
                <w:rFonts w:ascii="Arial Narrow" w:hAnsi="Arial Narrow"/>
                <w:noProof/>
              </w:rPr>
              <w:t>1.</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Planification des activités de 2019</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_Toc27642276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2</w:t>
            </w:r>
            <w:r w:rsidR="0085237A" w:rsidRPr="00580A30">
              <w:rPr>
                <w:rFonts w:ascii="Arial Narrow" w:hAnsi="Arial Narrow"/>
                <w:noProof/>
                <w:webHidden/>
              </w:rPr>
              <w:fldChar w:fldCharType="end"/>
            </w:r>
          </w:hyperlink>
        </w:p>
        <w:p w14:paraId="382E78C3" w14:textId="1F3B67FD" w:rsidR="0085237A" w:rsidRPr="00580A30" w:rsidRDefault="0058160C">
          <w:pPr>
            <w:pStyle w:val="TM1"/>
            <w:tabs>
              <w:tab w:val="left" w:pos="440"/>
              <w:tab w:val="right" w:leader="dot" w:pos="9060"/>
            </w:tabs>
            <w:rPr>
              <w:rFonts w:ascii="Arial Narrow" w:eastAsiaTheme="minorEastAsia" w:hAnsi="Arial Narrow"/>
              <w:noProof/>
              <w:lang w:eastAsia="fr-FR"/>
            </w:rPr>
          </w:pPr>
          <w:hyperlink w:anchor="_Toc27642277" w:history="1">
            <w:r w:rsidR="0085237A" w:rsidRPr="00580A30">
              <w:rPr>
                <w:rStyle w:val="Lienhypertexte"/>
                <w:rFonts w:ascii="Arial Narrow" w:hAnsi="Arial Narrow"/>
                <w:noProof/>
              </w:rPr>
              <w:t>2.</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Activités réalisées et résultats obtenus.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_Toc27642277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3</w:t>
            </w:r>
            <w:r w:rsidR="0085237A" w:rsidRPr="00580A30">
              <w:rPr>
                <w:rFonts w:ascii="Arial Narrow" w:hAnsi="Arial Narrow"/>
                <w:noProof/>
                <w:webHidden/>
              </w:rPr>
              <w:fldChar w:fldCharType="end"/>
            </w:r>
          </w:hyperlink>
        </w:p>
        <w:p w14:paraId="69DB95D9" w14:textId="7D41B836"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78" w:history="1">
            <w:r w:rsidR="0085237A" w:rsidRPr="00580A30">
              <w:rPr>
                <w:rStyle w:val="Lienhypertexte"/>
                <w:rFonts w:ascii="Arial Narrow" w:hAnsi="Arial Narrow"/>
                <w:noProof/>
              </w:rPr>
              <w:t>2.1</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Acquisition de kits de transformation aux CUMA de femmes.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_Toc27642278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3</w:t>
            </w:r>
            <w:r w:rsidR="0085237A" w:rsidRPr="00580A30">
              <w:rPr>
                <w:rFonts w:ascii="Arial Narrow" w:hAnsi="Arial Narrow"/>
                <w:noProof/>
                <w:webHidden/>
              </w:rPr>
              <w:fldChar w:fldCharType="end"/>
            </w:r>
          </w:hyperlink>
        </w:p>
        <w:p w14:paraId="28108AD6" w14:textId="515BDEE0"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79" w:history="1">
            <w:r w:rsidR="0085237A" w:rsidRPr="00580A30">
              <w:rPr>
                <w:rStyle w:val="Lienhypertexte"/>
                <w:rFonts w:ascii="Arial Narrow" w:hAnsi="Arial Narrow"/>
                <w:noProof/>
              </w:rPr>
              <w:t>2.2</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Acquisition de Batteuses Vanneuses de soja pour les multiplicateurs de semences.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_Toc27642279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3</w:t>
            </w:r>
            <w:r w:rsidR="0085237A" w:rsidRPr="00580A30">
              <w:rPr>
                <w:rFonts w:ascii="Arial Narrow" w:hAnsi="Arial Narrow"/>
                <w:noProof/>
                <w:webHidden/>
              </w:rPr>
              <w:fldChar w:fldCharType="end"/>
            </w:r>
          </w:hyperlink>
        </w:p>
        <w:p w14:paraId="1DAB07E4" w14:textId="5980BA2D"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80" w:history="1">
            <w:r w:rsidR="0085237A" w:rsidRPr="00580A30">
              <w:rPr>
                <w:rStyle w:val="Lienhypertexte"/>
                <w:rFonts w:ascii="Arial Narrow" w:hAnsi="Arial Narrow"/>
                <w:noProof/>
              </w:rPr>
              <w:t>2.3</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Appui à la mise en place des semences certifiées et inoculum aux producteurs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_Toc27642280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3</w:t>
            </w:r>
            <w:r w:rsidR="0085237A" w:rsidRPr="00580A30">
              <w:rPr>
                <w:rFonts w:ascii="Arial Narrow" w:hAnsi="Arial Narrow"/>
                <w:noProof/>
                <w:webHidden/>
              </w:rPr>
              <w:fldChar w:fldCharType="end"/>
            </w:r>
          </w:hyperlink>
        </w:p>
        <w:p w14:paraId="455A68A1" w14:textId="3DAD6E35"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81" w:history="1">
            <w:r w:rsidR="0085237A" w:rsidRPr="00580A30">
              <w:rPr>
                <w:rStyle w:val="Lienhypertexte"/>
                <w:rFonts w:ascii="Arial Narrow" w:hAnsi="Arial Narrow"/>
                <w:noProof/>
              </w:rPr>
              <w:t>2.4</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Formation/ recyclage des producteurs adhérents des CUMA sur les techniques améliorées de production de Soja</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_Toc27642281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4</w:t>
            </w:r>
            <w:r w:rsidR="0085237A" w:rsidRPr="00580A30">
              <w:rPr>
                <w:rFonts w:ascii="Arial Narrow" w:hAnsi="Arial Narrow"/>
                <w:noProof/>
                <w:webHidden/>
              </w:rPr>
              <w:fldChar w:fldCharType="end"/>
            </w:r>
          </w:hyperlink>
        </w:p>
        <w:p w14:paraId="386CC82C" w14:textId="123C82B2"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82" w:history="1">
            <w:r w:rsidR="0085237A" w:rsidRPr="00580A30">
              <w:rPr>
                <w:rStyle w:val="Lienhypertexte"/>
                <w:rFonts w:ascii="Arial Narrow" w:hAnsi="Arial Narrow"/>
                <w:noProof/>
              </w:rPr>
              <w:t>2.5</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Formation sur la gestion collective des équipements acquis des CUMA de femmes transformatrices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_Toc27642282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4</w:t>
            </w:r>
            <w:r w:rsidR="0085237A" w:rsidRPr="00580A30">
              <w:rPr>
                <w:rFonts w:ascii="Arial Narrow" w:hAnsi="Arial Narrow"/>
                <w:noProof/>
                <w:webHidden/>
              </w:rPr>
              <w:fldChar w:fldCharType="end"/>
            </w:r>
          </w:hyperlink>
        </w:p>
        <w:p w14:paraId="4048181A" w14:textId="267138A6"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83" w:history="1">
            <w:r w:rsidR="0085237A" w:rsidRPr="00580A30">
              <w:rPr>
                <w:rStyle w:val="Lienhypertexte"/>
                <w:rFonts w:ascii="Arial Narrow" w:hAnsi="Arial Narrow"/>
                <w:noProof/>
              </w:rPr>
              <w:t>2.6</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Poursuite de la formation des CUMA de femmes sur les techniques améliorées de la transformation du soja en fromage et/ou en d'autres produits et la gestion économique et financière des activités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_Toc27642283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4</w:t>
            </w:r>
            <w:r w:rsidR="0085237A" w:rsidRPr="00580A30">
              <w:rPr>
                <w:rFonts w:ascii="Arial Narrow" w:hAnsi="Arial Narrow"/>
                <w:noProof/>
                <w:webHidden/>
              </w:rPr>
              <w:fldChar w:fldCharType="end"/>
            </w:r>
          </w:hyperlink>
        </w:p>
        <w:p w14:paraId="28D1684D" w14:textId="18B24D74"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84" w:history="1">
            <w:r w:rsidR="0085237A" w:rsidRPr="00580A30">
              <w:rPr>
                <w:rStyle w:val="Lienhypertexte"/>
                <w:rFonts w:ascii="Arial Narrow" w:hAnsi="Arial Narrow"/>
                <w:noProof/>
              </w:rPr>
              <w:t>2.7</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Organisation des visites d'échanges SUD-SUD (au Togo)</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_Toc27642284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4</w:t>
            </w:r>
            <w:r w:rsidR="0085237A" w:rsidRPr="00580A30">
              <w:rPr>
                <w:rFonts w:ascii="Arial Narrow" w:hAnsi="Arial Narrow"/>
                <w:noProof/>
                <w:webHidden/>
              </w:rPr>
              <w:fldChar w:fldCharType="end"/>
            </w:r>
          </w:hyperlink>
        </w:p>
        <w:p w14:paraId="049B170F" w14:textId="4D95568A" w:rsidR="0085237A" w:rsidRPr="00580A30" w:rsidRDefault="0058160C">
          <w:pPr>
            <w:pStyle w:val="TM2"/>
            <w:tabs>
              <w:tab w:val="left" w:pos="880"/>
              <w:tab w:val="right" w:leader="dot" w:pos="9060"/>
            </w:tabs>
            <w:rPr>
              <w:rFonts w:ascii="Arial Narrow" w:eastAsiaTheme="minorEastAsia" w:hAnsi="Arial Narrow"/>
              <w:noProof/>
              <w:lang w:eastAsia="fr-FR"/>
            </w:rPr>
          </w:pPr>
          <w:hyperlink w:anchor="_Toc27642285" w:history="1">
            <w:r w:rsidR="0085237A" w:rsidRPr="00580A30">
              <w:rPr>
                <w:rStyle w:val="Lienhypertexte"/>
                <w:rFonts w:ascii="Arial Narrow" w:hAnsi="Arial Narrow"/>
                <w:noProof/>
              </w:rPr>
              <w:t>2.8</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Réalisation Évaluation</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_Toc27642285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4</w:t>
            </w:r>
            <w:r w:rsidR="0085237A" w:rsidRPr="00580A30">
              <w:rPr>
                <w:rFonts w:ascii="Arial Narrow" w:hAnsi="Arial Narrow"/>
                <w:noProof/>
                <w:webHidden/>
              </w:rPr>
              <w:fldChar w:fldCharType="end"/>
            </w:r>
          </w:hyperlink>
        </w:p>
        <w:p w14:paraId="4CD0600F" w14:textId="4FCB9E24" w:rsidR="0085237A" w:rsidRPr="00580A30" w:rsidRDefault="0058160C">
          <w:pPr>
            <w:pStyle w:val="TM1"/>
            <w:tabs>
              <w:tab w:val="left" w:pos="440"/>
              <w:tab w:val="right" w:leader="dot" w:pos="9060"/>
            </w:tabs>
            <w:rPr>
              <w:rFonts w:ascii="Arial Narrow" w:eastAsiaTheme="minorEastAsia" w:hAnsi="Arial Narrow"/>
              <w:noProof/>
              <w:lang w:eastAsia="fr-FR"/>
            </w:rPr>
          </w:pPr>
          <w:hyperlink w:anchor="_Toc27642286" w:history="1">
            <w:r w:rsidR="0085237A" w:rsidRPr="00580A30">
              <w:rPr>
                <w:rStyle w:val="Lienhypertexte"/>
                <w:rFonts w:ascii="Arial Narrow" w:hAnsi="Arial Narrow"/>
                <w:noProof/>
              </w:rPr>
              <w:t>3.</w:t>
            </w:r>
            <w:r w:rsidR="0085237A" w:rsidRPr="00580A30">
              <w:rPr>
                <w:rFonts w:ascii="Arial Narrow" w:eastAsiaTheme="minorEastAsia" w:hAnsi="Arial Narrow"/>
                <w:noProof/>
                <w:lang w:eastAsia="fr-FR"/>
              </w:rPr>
              <w:tab/>
            </w:r>
            <w:r w:rsidR="0085237A" w:rsidRPr="00580A30">
              <w:rPr>
                <w:rStyle w:val="Lienhypertexte"/>
                <w:rFonts w:ascii="Arial Narrow" w:hAnsi="Arial Narrow"/>
                <w:noProof/>
              </w:rPr>
              <w:t>ACTIVITES REALISEES NON PREVUES</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_Toc27642286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5</w:t>
            </w:r>
            <w:r w:rsidR="0085237A" w:rsidRPr="00580A30">
              <w:rPr>
                <w:rFonts w:ascii="Arial Narrow" w:hAnsi="Arial Narrow"/>
                <w:noProof/>
                <w:webHidden/>
              </w:rPr>
              <w:fldChar w:fldCharType="end"/>
            </w:r>
          </w:hyperlink>
        </w:p>
        <w:p w14:paraId="7101EF78" w14:textId="0FE19D09" w:rsidR="0085237A" w:rsidRPr="00580A30" w:rsidRDefault="0058160C">
          <w:pPr>
            <w:pStyle w:val="TM1"/>
            <w:tabs>
              <w:tab w:val="right" w:leader="dot" w:pos="9060"/>
            </w:tabs>
            <w:rPr>
              <w:rFonts w:ascii="Arial Narrow" w:eastAsiaTheme="minorEastAsia" w:hAnsi="Arial Narrow"/>
              <w:noProof/>
              <w:lang w:eastAsia="fr-FR"/>
            </w:rPr>
          </w:pPr>
          <w:hyperlink w:anchor="_Toc27642287" w:history="1">
            <w:r w:rsidR="0085237A" w:rsidRPr="00580A30">
              <w:rPr>
                <w:rStyle w:val="Lienhypertexte"/>
                <w:rFonts w:ascii="Arial Narrow" w:hAnsi="Arial Narrow" w:cstheme="minorHAnsi"/>
                <w:noProof/>
              </w:rPr>
              <w:t>CONCLUSION</w:t>
            </w:r>
            <w:r w:rsidR="0085237A" w:rsidRPr="00580A30">
              <w:rPr>
                <w:rFonts w:ascii="Arial Narrow" w:hAnsi="Arial Narrow"/>
                <w:noProof/>
                <w:webHidden/>
              </w:rPr>
              <w:tab/>
            </w:r>
            <w:r w:rsidR="0085237A" w:rsidRPr="00580A30">
              <w:rPr>
                <w:rFonts w:ascii="Arial Narrow" w:hAnsi="Arial Narrow"/>
                <w:noProof/>
                <w:webHidden/>
              </w:rPr>
              <w:fldChar w:fldCharType="begin"/>
            </w:r>
            <w:r w:rsidR="0085237A" w:rsidRPr="00580A30">
              <w:rPr>
                <w:rFonts w:ascii="Arial Narrow" w:hAnsi="Arial Narrow"/>
                <w:noProof/>
                <w:webHidden/>
              </w:rPr>
              <w:instrText xml:space="preserve"> PAGEREF _Toc27642287 \h </w:instrText>
            </w:r>
            <w:r w:rsidR="0085237A" w:rsidRPr="00580A30">
              <w:rPr>
                <w:rFonts w:ascii="Arial Narrow" w:hAnsi="Arial Narrow"/>
                <w:noProof/>
                <w:webHidden/>
              </w:rPr>
            </w:r>
            <w:r w:rsidR="0085237A" w:rsidRPr="00580A30">
              <w:rPr>
                <w:rFonts w:ascii="Arial Narrow" w:hAnsi="Arial Narrow"/>
                <w:noProof/>
                <w:webHidden/>
              </w:rPr>
              <w:fldChar w:fldCharType="separate"/>
            </w:r>
            <w:r w:rsidR="0085237A" w:rsidRPr="00580A30">
              <w:rPr>
                <w:rFonts w:ascii="Arial Narrow" w:hAnsi="Arial Narrow"/>
                <w:noProof/>
                <w:webHidden/>
              </w:rPr>
              <w:t>6</w:t>
            </w:r>
            <w:r w:rsidR="0085237A" w:rsidRPr="00580A30">
              <w:rPr>
                <w:rFonts w:ascii="Arial Narrow" w:hAnsi="Arial Narrow"/>
                <w:noProof/>
                <w:webHidden/>
              </w:rPr>
              <w:fldChar w:fldCharType="end"/>
            </w:r>
          </w:hyperlink>
        </w:p>
        <w:p w14:paraId="0C9457DF" w14:textId="724CCE7E" w:rsidR="008A5BF0" w:rsidRPr="00580A30" w:rsidRDefault="008A5BF0" w:rsidP="0084277C">
          <w:pPr>
            <w:spacing w:after="0" w:line="360" w:lineRule="auto"/>
            <w:rPr>
              <w:rFonts w:ascii="Arial Narrow" w:hAnsi="Arial Narrow" w:cstheme="minorHAnsi"/>
              <w:sz w:val="24"/>
              <w:szCs w:val="24"/>
            </w:rPr>
          </w:pPr>
          <w:r w:rsidRPr="00580A30">
            <w:rPr>
              <w:rFonts w:ascii="Arial Narrow" w:hAnsi="Arial Narrow" w:cstheme="minorHAnsi"/>
              <w:sz w:val="24"/>
              <w:szCs w:val="24"/>
            </w:rPr>
            <w:fldChar w:fldCharType="end"/>
          </w:r>
        </w:p>
      </w:sdtContent>
    </w:sdt>
    <w:p w14:paraId="31FBC733" w14:textId="77777777" w:rsidR="0029033D" w:rsidRPr="0084277C" w:rsidRDefault="0029033D" w:rsidP="0084277C">
      <w:pPr>
        <w:spacing w:after="0" w:line="360" w:lineRule="auto"/>
        <w:jc w:val="center"/>
        <w:rPr>
          <w:rFonts w:ascii="Arial Narrow" w:hAnsi="Arial Narrow" w:cstheme="minorHAnsi"/>
          <w:b/>
          <w:sz w:val="24"/>
          <w:szCs w:val="24"/>
        </w:rPr>
      </w:pPr>
    </w:p>
    <w:p w14:paraId="2315CA6B" w14:textId="77777777" w:rsidR="001E4F8B" w:rsidRPr="0084277C" w:rsidRDefault="001E4F8B" w:rsidP="0084277C">
      <w:pPr>
        <w:spacing w:after="0" w:line="360" w:lineRule="auto"/>
        <w:jc w:val="center"/>
        <w:rPr>
          <w:rFonts w:ascii="Arial Narrow" w:hAnsi="Arial Narrow" w:cstheme="minorHAnsi"/>
          <w:b/>
          <w:sz w:val="24"/>
          <w:szCs w:val="24"/>
        </w:rPr>
      </w:pPr>
    </w:p>
    <w:p w14:paraId="16032B03" w14:textId="77777777" w:rsidR="001E4F8B" w:rsidRPr="0084277C" w:rsidRDefault="001E4F8B" w:rsidP="0084277C">
      <w:pPr>
        <w:spacing w:after="0" w:line="360" w:lineRule="auto"/>
        <w:jc w:val="center"/>
        <w:rPr>
          <w:rFonts w:ascii="Arial Narrow" w:hAnsi="Arial Narrow" w:cstheme="minorHAnsi"/>
          <w:b/>
          <w:sz w:val="24"/>
          <w:szCs w:val="24"/>
        </w:rPr>
      </w:pPr>
    </w:p>
    <w:p w14:paraId="1295D827" w14:textId="77777777" w:rsidR="001E4F8B" w:rsidRPr="0084277C" w:rsidRDefault="001E4F8B" w:rsidP="0084277C">
      <w:pPr>
        <w:spacing w:after="0" w:line="360" w:lineRule="auto"/>
        <w:jc w:val="center"/>
        <w:rPr>
          <w:rFonts w:ascii="Arial Narrow" w:hAnsi="Arial Narrow" w:cstheme="minorHAnsi"/>
          <w:b/>
          <w:sz w:val="24"/>
          <w:szCs w:val="24"/>
        </w:rPr>
      </w:pPr>
    </w:p>
    <w:p w14:paraId="1991FD47" w14:textId="77777777" w:rsidR="001E4F8B" w:rsidRPr="0084277C" w:rsidRDefault="001E4F8B" w:rsidP="0084277C">
      <w:pPr>
        <w:spacing w:after="0" w:line="360" w:lineRule="auto"/>
        <w:jc w:val="center"/>
        <w:rPr>
          <w:rFonts w:ascii="Arial Narrow" w:hAnsi="Arial Narrow" w:cstheme="minorHAnsi"/>
          <w:b/>
          <w:sz w:val="24"/>
          <w:szCs w:val="24"/>
        </w:rPr>
      </w:pPr>
    </w:p>
    <w:p w14:paraId="10AE4D9C" w14:textId="77777777" w:rsidR="001E4F8B" w:rsidRDefault="001E4F8B" w:rsidP="0084277C">
      <w:pPr>
        <w:spacing w:after="0" w:line="360" w:lineRule="auto"/>
        <w:jc w:val="center"/>
        <w:rPr>
          <w:rFonts w:ascii="Arial Narrow" w:hAnsi="Arial Narrow" w:cstheme="minorHAnsi"/>
          <w:b/>
          <w:sz w:val="24"/>
          <w:szCs w:val="24"/>
        </w:rPr>
      </w:pPr>
    </w:p>
    <w:p w14:paraId="09E411B9" w14:textId="77777777" w:rsidR="001C485F" w:rsidRDefault="001C485F" w:rsidP="0084277C">
      <w:pPr>
        <w:spacing w:after="0" w:line="360" w:lineRule="auto"/>
        <w:jc w:val="center"/>
        <w:rPr>
          <w:rFonts w:ascii="Arial Narrow" w:hAnsi="Arial Narrow" w:cstheme="minorHAnsi"/>
          <w:b/>
          <w:sz w:val="24"/>
          <w:szCs w:val="24"/>
        </w:rPr>
      </w:pPr>
    </w:p>
    <w:p w14:paraId="0D889497" w14:textId="77777777" w:rsidR="001C485F" w:rsidRDefault="001C485F" w:rsidP="0084277C">
      <w:pPr>
        <w:spacing w:after="0" w:line="360" w:lineRule="auto"/>
        <w:jc w:val="center"/>
        <w:rPr>
          <w:rFonts w:ascii="Arial Narrow" w:hAnsi="Arial Narrow" w:cstheme="minorHAnsi"/>
          <w:b/>
          <w:sz w:val="24"/>
          <w:szCs w:val="24"/>
        </w:rPr>
      </w:pPr>
    </w:p>
    <w:p w14:paraId="4BB9290A" w14:textId="497796FE" w:rsidR="001C485F" w:rsidRDefault="001C485F" w:rsidP="0084277C">
      <w:pPr>
        <w:spacing w:after="0" w:line="360" w:lineRule="auto"/>
        <w:jc w:val="center"/>
        <w:rPr>
          <w:rFonts w:ascii="Arial Narrow" w:hAnsi="Arial Narrow" w:cstheme="minorHAnsi"/>
          <w:b/>
          <w:sz w:val="24"/>
          <w:szCs w:val="24"/>
        </w:rPr>
      </w:pPr>
    </w:p>
    <w:p w14:paraId="0BE857EE" w14:textId="6B820E24" w:rsidR="00166BC8" w:rsidRDefault="00166BC8" w:rsidP="0084277C">
      <w:pPr>
        <w:spacing w:after="0" w:line="360" w:lineRule="auto"/>
        <w:jc w:val="center"/>
        <w:rPr>
          <w:rFonts w:ascii="Arial Narrow" w:hAnsi="Arial Narrow" w:cstheme="minorHAnsi"/>
          <w:b/>
          <w:sz w:val="24"/>
          <w:szCs w:val="24"/>
        </w:rPr>
      </w:pPr>
    </w:p>
    <w:p w14:paraId="77655C42" w14:textId="06914073" w:rsidR="00166BC8" w:rsidRDefault="00166BC8" w:rsidP="0084277C">
      <w:pPr>
        <w:spacing w:after="0" w:line="360" w:lineRule="auto"/>
        <w:jc w:val="center"/>
        <w:rPr>
          <w:rFonts w:ascii="Arial Narrow" w:hAnsi="Arial Narrow" w:cstheme="minorHAnsi"/>
          <w:b/>
          <w:sz w:val="24"/>
          <w:szCs w:val="24"/>
        </w:rPr>
      </w:pPr>
    </w:p>
    <w:p w14:paraId="0D62219F" w14:textId="08B079D3" w:rsidR="00166BC8" w:rsidRDefault="00166BC8" w:rsidP="0084277C">
      <w:pPr>
        <w:spacing w:after="0" w:line="360" w:lineRule="auto"/>
        <w:jc w:val="center"/>
        <w:rPr>
          <w:rFonts w:ascii="Arial Narrow" w:hAnsi="Arial Narrow" w:cstheme="minorHAnsi"/>
          <w:b/>
          <w:sz w:val="24"/>
          <w:szCs w:val="24"/>
        </w:rPr>
      </w:pPr>
    </w:p>
    <w:p w14:paraId="753E5BCE" w14:textId="7454EAF7" w:rsidR="00166BC8" w:rsidRDefault="00166BC8" w:rsidP="0084277C">
      <w:pPr>
        <w:spacing w:after="0" w:line="360" w:lineRule="auto"/>
        <w:jc w:val="center"/>
        <w:rPr>
          <w:rFonts w:ascii="Arial Narrow" w:hAnsi="Arial Narrow" w:cstheme="minorHAnsi"/>
          <w:b/>
          <w:sz w:val="24"/>
          <w:szCs w:val="24"/>
        </w:rPr>
      </w:pPr>
    </w:p>
    <w:p w14:paraId="78C6ECC1" w14:textId="02759F07" w:rsidR="00166BC8" w:rsidRDefault="00166BC8" w:rsidP="0084277C">
      <w:pPr>
        <w:spacing w:after="0" w:line="360" w:lineRule="auto"/>
        <w:jc w:val="center"/>
        <w:rPr>
          <w:rFonts w:ascii="Arial Narrow" w:hAnsi="Arial Narrow" w:cstheme="minorHAnsi"/>
          <w:b/>
          <w:sz w:val="24"/>
          <w:szCs w:val="24"/>
        </w:rPr>
      </w:pPr>
    </w:p>
    <w:p w14:paraId="75628D35" w14:textId="77777777" w:rsidR="00166BC8" w:rsidRDefault="00166BC8" w:rsidP="0084277C">
      <w:pPr>
        <w:spacing w:after="0" w:line="360" w:lineRule="auto"/>
        <w:jc w:val="center"/>
        <w:rPr>
          <w:rFonts w:ascii="Arial Narrow" w:hAnsi="Arial Narrow" w:cstheme="minorHAnsi"/>
          <w:b/>
          <w:sz w:val="24"/>
          <w:szCs w:val="24"/>
        </w:rPr>
      </w:pPr>
    </w:p>
    <w:p w14:paraId="196849B7" w14:textId="77777777" w:rsidR="001C485F" w:rsidRDefault="001C485F" w:rsidP="0084277C">
      <w:pPr>
        <w:spacing w:after="0" w:line="360" w:lineRule="auto"/>
        <w:jc w:val="center"/>
        <w:rPr>
          <w:rFonts w:ascii="Arial Narrow" w:hAnsi="Arial Narrow" w:cstheme="minorHAnsi"/>
          <w:b/>
          <w:sz w:val="24"/>
          <w:szCs w:val="24"/>
        </w:rPr>
      </w:pPr>
    </w:p>
    <w:p w14:paraId="50E0A63B" w14:textId="77777777" w:rsidR="001C485F" w:rsidRDefault="001C485F" w:rsidP="0084277C">
      <w:pPr>
        <w:spacing w:after="0" w:line="360" w:lineRule="auto"/>
        <w:jc w:val="center"/>
        <w:rPr>
          <w:rFonts w:ascii="Arial Narrow" w:hAnsi="Arial Narrow" w:cstheme="minorHAnsi"/>
          <w:b/>
          <w:sz w:val="24"/>
          <w:szCs w:val="24"/>
        </w:rPr>
      </w:pPr>
    </w:p>
    <w:p w14:paraId="5555FA7A" w14:textId="77777777" w:rsidR="001C485F" w:rsidRDefault="001C485F" w:rsidP="0084277C">
      <w:pPr>
        <w:spacing w:after="0" w:line="360" w:lineRule="auto"/>
        <w:jc w:val="center"/>
        <w:rPr>
          <w:rFonts w:ascii="Arial Narrow" w:hAnsi="Arial Narrow" w:cstheme="minorHAnsi"/>
          <w:b/>
          <w:sz w:val="24"/>
          <w:szCs w:val="24"/>
        </w:rPr>
      </w:pPr>
    </w:p>
    <w:p w14:paraId="5E76FA60" w14:textId="77777777" w:rsidR="001C485F" w:rsidRDefault="001C485F" w:rsidP="0084277C">
      <w:pPr>
        <w:spacing w:after="0" w:line="360" w:lineRule="auto"/>
        <w:jc w:val="center"/>
        <w:rPr>
          <w:rFonts w:ascii="Arial Narrow" w:hAnsi="Arial Narrow" w:cstheme="minorHAnsi"/>
          <w:b/>
          <w:sz w:val="24"/>
          <w:szCs w:val="24"/>
        </w:rPr>
      </w:pPr>
    </w:p>
    <w:p w14:paraId="7EFC72EE" w14:textId="77777777" w:rsidR="00166BC8" w:rsidRDefault="000C3DFA" w:rsidP="00166BC8">
      <w:pPr>
        <w:pStyle w:val="Titre1"/>
        <w:numPr>
          <w:ilvl w:val="0"/>
          <w:numId w:val="0"/>
        </w:numPr>
        <w:spacing w:before="0" w:after="0" w:line="360" w:lineRule="auto"/>
        <w:ind w:left="375"/>
        <w:rPr>
          <w:rFonts w:ascii="Arial Narrow" w:hAnsi="Arial Narrow" w:cstheme="minorHAnsi"/>
          <w:b/>
          <w:color w:val="auto"/>
          <w:sz w:val="24"/>
          <w:szCs w:val="24"/>
        </w:rPr>
      </w:pPr>
      <w:bookmarkStart w:id="7" w:name="_Toc27642275"/>
      <w:r w:rsidRPr="0084277C">
        <w:rPr>
          <w:rFonts w:ascii="Arial Narrow" w:hAnsi="Arial Narrow" w:cstheme="minorHAnsi"/>
          <w:b/>
          <w:color w:val="auto"/>
          <w:sz w:val="24"/>
          <w:szCs w:val="24"/>
        </w:rPr>
        <w:lastRenderedPageBreak/>
        <w:t>INTRODUCTION</w:t>
      </w:r>
      <w:bookmarkEnd w:id="7"/>
      <w:r w:rsidRPr="0084277C">
        <w:rPr>
          <w:rFonts w:ascii="Arial Narrow" w:hAnsi="Arial Narrow" w:cstheme="minorHAnsi"/>
          <w:b/>
          <w:color w:val="auto"/>
          <w:sz w:val="24"/>
          <w:szCs w:val="24"/>
        </w:rPr>
        <w:t xml:space="preserve"> </w:t>
      </w:r>
    </w:p>
    <w:p w14:paraId="6C0E2D36" w14:textId="110EE8E6" w:rsidR="00166BC8" w:rsidRPr="007B7399" w:rsidRDefault="00166BC8" w:rsidP="00166BC8">
      <w:pPr>
        <w:spacing w:after="0" w:line="240" w:lineRule="auto"/>
        <w:jc w:val="both"/>
        <w:rPr>
          <w:rFonts w:ascii="Arial Narrow" w:hAnsi="Arial Narrow"/>
        </w:rPr>
      </w:pPr>
      <w:r w:rsidRPr="007B7399">
        <w:rPr>
          <w:rFonts w:ascii="Arial Narrow" w:hAnsi="Arial Narrow"/>
        </w:rPr>
        <w:t xml:space="preserve">L’Association CUMA Bénin Nouvelle Aquitaine en partenariat avec l’UNCUMA Bénin a bénéficié un appui financier auprès de   </w:t>
      </w:r>
      <w:r w:rsidRPr="007B7399">
        <w:rPr>
          <w:rFonts w:ascii="Arial Narrow" w:hAnsi="Arial Narrow" w:cs="Arial Narrow"/>
        </w:rPr>
        <w:t xml:space="preserve">La FONDATION AVRIL pour la mise en œuvre </w:t>
      </w:r>
      <w:r w:rsidRPr="007B7399">
        <w:rPr>
          <w:rFonts w:ascii="Arial Narrow" w:hAnsi="Arial Narrow"/>
        </w:rPr>
        <w:t>du</w:t>
      </w:r>
      <w:r w:rsidRPr="007B7399">
        <w:rPr>
          <w:rFonts w:ascii="Arial Narrow" w:hAnsi="Arial Narrow" w:cs="Arial Narrow"/>
        </w:rPr>
        <w:t xml:space="preserve"> « projet de mécanisation raisonnée de la culture du soja à l’impératif de sécurité alimentaire du Bénin et de la viabilité économique de l’agriculture familiale ». </w:t>
      </w:r>
      <w:r w:rsidRPr="007B7399">
        <w:rPr>
          <w:rFonts w:ascii="Arial Narrow" w:hAnsi="Arial Narrow"/>
        </w:rPr>
        <w:t xml:space="preserve"> Ce projet a pour objectifs spécifiques : </w:t>
      </w:r>
    </w:p>
    <w:p w14:paraId="0C8EE09F" w14:textId="77777777" w:rsidR="00166BC8" w:rsidRPr="007B7399" w:rsidRDefault="00166BC8" w:rsidP="00166BC8">
      <w:pPr>
        <w:pStyle w:val="Default"/>
        <w:rPr>
          <w:rFonts w:ascii="Arial Narrow" w:hAnsi="Arial Narrow"/>
          <w:sz w:val="22"/>
          <w:szCs w:val="22"/>
        </w:rPr>
      </w:pPr>
      <w:r w:rsidRPr="007B7399">
        <w:rPr>
          <w:rFonts w:ascii="Arial Narrow" w:hAnsi="Arial Narrow" w:cs="Calibri"/>
          <w:i/>
          <w:iCs/>
          <w:sz w:val="22"/>
          <w:szCs w:val="22"/>
        </w:rPr>
        <w:t xml:space="preserve">- </w:t>
      </w:r>
      <w:r w:rsidRPr="007B7399">
        <w:rPr>
          <w:rFonts w:ascii="Arial Narrow" w:hAnsi="Arial Narrow"/>
          <w:sz w:val="22"/>
          <w:szCs w:val="22"/>
        </w:rPr>
        <w:t xml:space="preserve">de faciliter l’accès à des semences de qualité de soja aux producteurs ; </w:t>
      </w:r>
    </w:p>
    <w:p w14:paraId="604BD913" w14:textId="77777777" w:rsidR="00166BC8" w:rsidRPr="007B7399" w:rsidRDefault="00166BC8" w:rsidP="00166BC8">
      <w:pPr>
        <w:pStyle w:val="Default"/>
        <w:rPr>
          <w:rFonts w:ascii="Arial Narrow" w:hAnsi="Arial Narrow"/>
          <w:sz w:val="22"/>
          <w:szCs w:val="22"/>
        </w:rPr>
      </w:pPr>
      <w:r w:rsidRPr="007B7399">
        <w:rPr>
          <w:rFonts w:ascii="Arial Narrow" w:hAnsi="Arial Narrow" w:cs="Calibri"/>
          <w:i/>
          <w:iCs/>
          <w:sz w:val="22"/>
          <w:szCs w:val="22"/>
        </w:rPr>
        <w:t xml:space="preserve">- </w:t>
      </w:r>
      <w:r w:rsidRPr="007B7399">
        <w:rPr>
          <w:rFonts w:ascii="Arial Narrow" w:hAnsi="Arial Narrow"/>
          <w:sz w:val="22"/>
          <w:szCs w:val="22"/>
        </w:rPr>
        <w:t xml:space="preserve">de renforcer les capacités techniques des adhérents CUMA sur le soja ; </w:t>
      </w:r>
    </w:p>
    <w:p w14:paraId="58D39946" w14:textId="59D39C05" w:rsidR="00166BC8" w:rsidRPr="007B7399" w:rsidRDefault="00166BC8" w:rsidP="00166BC8">
      <w:pPr>
        <w:pStyle w:val="Default"/>
        <w:rPr>
          <w:rFonts w:ascii="Arial Narrow" w:hAnsi="Arial Narrow"/>
          <w:sz w:val="22"/>
          <w:szCs w:val="22"/>
        </w:rPr>
      </w:pPr>
      <w:r w:rsidRPr="007B7399">
        <w:rPr>
          <w:rFonts w:ascii="Arial Narrow" w:hAnsi="Arial Narrow" w:cs="Calibri"/>
          <w:i/>
          <w:iCs/>
          <w:sz w:val="22"/>
          <w:szCs w:val="22"/>
        </w:rPr>
        <w:t xml:space="preserve">- </w:t>
      </w:r>
      <w:r w:rsidRPr="007B7399">
        <w:rPr>
          <w:rFonts w:ascii="Arial Narrow" w:hAnsi="Arial Narrow"/>
          <w:sz w:val="22"/>
          <w:szCs w:val="22"/>
        </w:rPr>
        <w:t xml:space="preserve">d’améliorer les conditions de transformation du soja par les CUMA de femmes. </w:t>
      </w:r>
    </w:p>
    <w:p w14:paraId="26155BC3" w14:textId="241F088E" w:rsidR="00166BC8" w:rsidRPr="007B7399" w:rsidRDefault="00166BC8" w:rsidP="00166BC8">
      <w:pPr>
        <w:pStyle w:val="Default"/>
        <w:rPr>
          <w:rFonts w:ascii="Arial Narrow" w:hAnsi="Arial Narrow"/>
          <w:sz w:val="22"/>
          <w:szCs w:val="22"/>
        </w:rPr>
      </w:pPr>
      <w:r w:rsidRPr="007B7399">
        <w:rPr>
          <w:rFonts w:ascii="Arial Narrow" w:hAnsi="Arial Narrow"/>
          <w:sz w:val="22"/>
          <w:szCs w:val="22"/>
        </w:rPr>
        <w:t>Le projet s’est déroulé pendant deux (02) ans et couvre les années 2018 et 2019.</w:t>
      </w:r>
    </w:p>
    <w:p w14:paraId="30B8EAAB" w14:textId="77777777" w:rsidR="001E1C3C" w:rsidRPr="007B7399" w:rsidRDefault="00256020" w:rsidP="00166BC8">
      <w:pPr>
        <w:spacing w:after="0" w:line="240" w:lineRule="auto"/>
        <w:jc w:val="both"/>
        <w:rPr>
          <w:rFonts w:ascii="Arial Narrow" w:hAnsi="Arial Narrow" w:cstheme="minorHAnsi"/>
        </w:rPr>
      </w:pPr>
      <w:r w:rsidRPr="007B7399">
        <w:rPr>
          <w:rFonts w:ascii="Arial Narrow" w:hAnsi="Arial Narrow" w:cstheme="minorHAnsi"/>
        </w:rPr>
        <w:t>Le présent rapport fait le point des activités menées au cours de l’année 201</w:t>
      </w:r>
      <w:r w:rsidR="001E1C3C" w:rsidRPr="007B7399">
        <w:rPr>
          <w:rFonts w:ascii="Arial Narrow" w:hAnsi="Arial Narrow" w:cstheme="minorHAnsi"/>
        </w:rPr>
        <w:t>9 et s’articule comme suit :</w:t>
      </w:r>
    </w:p>
    <w:p w14:paraId="2D8029FC" w14:textId="2F534ED7" w:rsidR="001E1C3C" w:rsidRPr="007B7399" w:rsidRDefault="001E1C3C" w:rsidP="00E67F35">
      <w:pPr>
        <w:pStyle w:val="Paragraphedeliste"/>
        <w:numPr>
          <w:ilvl w:val="0"/>
          <w:numId w:val="3"/>
        </w:numPr>
        <w:spacing w:after="0" w:line="240" w:lineRule="auto"/>
        <w:jc w:val="both"/>
        <w:rPr>
          <w:rFonts w:ascii="Arial Narrow" w:hAnsi="Arial Narrow" w:cstheme="minorHAnsi"/>
        </w:rPr>
      </w:pPr>
      <w:r w:rsidRPr="007B7399">
        <w:rPr>
          <w:rFonts w:ascii="Arial Narrow" w:hAnsi="Arial Narrow" w:cstheme="minorHAnsi"/>
        </w:rPr>
        <w:t>Planification des activités de 2019 ;</w:t>
      </w:r>
    </w:p>
    <w:p w14:paraId="6D1CF093" w14:textId="4D8D2F78" w:rsidR="001E1C3C" w:rsidRPr="007B7399" w:rsidRDefault="001E1C3C" w:rsidP="00E67F35">
      <w:pPr>
        <w:pStyle w:val="Paragraphedeliste"/>
        <w:numPr>
          <w:ilvl w:val="0"/>
          <w:numId w:val="3"/>
        </w:numPr>
        <w:spacing w:after="0" w:line="240" w:lineRule="auto"/>
        <w:jc w:val="both"/>
        <w:rPr>
          <w:rFonts w:ascii="Arial Narrow" w:hAnsi="Arial Narrow" w:cstheme="minorHAnsi"/>
        </w:rPr>
      </w:pPr>
      <w:r w:rsidRPr="007B7399">
        <w:rPr>
          <w:rFonts w:ascii="Arial Narrow" w:hAnsi="Arial Narrow" w:cstheme="minorHAnsi"/>
        </w:rPr>
        <w:t>Activités réalisées et résultats obtenus ;</w:t>
      </w:r>
    </w:p>
    <w:p w14:paraId="47E57D0E" w14:textId="44E3B4BB" w:rsidR="001E1C3C" w:rsidRDefault="001E1C3C" w:rsidP="00E67F35">
      <w:pPr>
        <w:pStyle w:val="Paragraphedeliste"/>
        <w:numPr>
          <w:ilvl w:val="0"/>
          <w:numId w:val="3"/>
        </w:numPr>
        <w:spacing w:after="0" w:line="240" w:lineRule="auto"/>
        <w:ind w:hanging="357"/>
        <w:jc w:val="both"/>
        <w:rPr>
          <w:rFonts w:ascii="Arial Narrow" w:hAnsi="Arial Narrow" w:cstheme="minorHAnsi"/>
        </w:rPr>
      </w:pPr>
      <w:r w:rsidRPr="007B7399">
        <w:rPr>
          <w:rFonts w:ascii="Arial Narrow" w:hAnsi="Arial Narrow" w:cstheme="minorHAnsi"/>
        </w:rPr>
        <w:t xml:space="preserve">Conclusion et recommandations </w:t>
      </w:r>
    </w:p>
    <w:p w14:paraId="6E99553A" w14:textId="77777777" w:rsidR="00124D97" w:rsidRPr="007B7399" w:rsidRDefault="00124D97" w:rsidP="00124D97">
      <w:pPr>
        <w:pStyle w:val="Paragraphedeliste"/>
        <w:spacing w:after="0" w:line="240" w:lineRule="auto"/>
        <w:jc w:val="both"/>
        <w:rPr>
          <w:rFonts w:ascii="Arial Narrow" w:hAnsi="Arial Narrow" w:cstheme="minorHAnsi"/>
        </w:rPr>
      </w:pPr>
    </w:p>
    <w:p w14:paraId="771210C9" w14:textId="77777777" w:rsidR="007B7399" w:rsidRPr="008E2921" w:rsidRDefault="007B7399" w:rsidP="007B7399">
      <w:pPr>
        <w:pStyle w:val="Titre1"/>
        <w:spacing w:before="0" w:after="0"/>
        <w:ind w:hanging="357"/>
        <w:rPr>
          <w:rFonts w:ascii="Arial Narrow" w:hAnsi="Arial Narrow"/>
          <w:b/>
          <w:bCs w:val="0"/>
          <w:color w:val="000000" w:themeColor="text1"/>
          <w:sz w:val="24"/>
          <w:szCs w:val="22"/>
        </w:rPr>
      </w:pPr>
      <w:r w:rsidRPr="008E2921">
        <w:rPr>
          <w:rFonts w:ascii="Arial Narrow" w:hAnsi="Arial Narrow"/>
          <w:b/>
          <w:bCs w:val="0"/>
          <w:color w:val="000000" w:themeColor="text1"/>
        </w:rPr>
        <w:tab/>
      </w:r>
      <w:bookmarkStart w:id="8" w:name="_Toc27642276"/>
      <w:r w:rsidRPr="008E2921">
        <w:rPr>
          <w:rFonts w:ascii="Arial Narrow" w:hAnsi="Arial Narrow"/>
          <w:b/>
          <w:bCs w:val="0"/>
          <w:color w:val="000000" w:themeColor="text1"/>
          <w:sz w:val="24"/>
          <w:szCs w:val="22"/>
        </w:rPr>
        <w:t>Planification des activités de 2019</w:t>
      </w:r>
      <w:bookmarkEnd w:id="8"/>
      <w:r w:rsidRPr="008E2921">
        <w:rPr>
          <w:rFonts w:ascii="Arial Narrow" w:hAnsi="Arial Narrow"/>
          <w:b/>
          <w:bCs w:val="0"/>
          <w:color w:val="000000" w:themeColor="text1"/>
          <w:sz w:val="24"/>
          <w:szCs w:val="22"/>
        </w:rPr>
        <w:t> </w:t>
      </w:r>
    </w:p>
    <w:tbl>
      <w:tblPr>
        <w:tblW w:w="11028" w:type="dxa"/>
        <w:jc w:val="center"/>
        <w:tblLayout w:type="fixed"/>
        <w:tblCellMar>
          <w:left w:w="70" w:type="dxa"/>
          <w:right w:w="70" w:type="dxa"/>
        </w:tblCellMar>
        <w:tblLook w:val="04A0" w:firstRow="1" w:lastRow="0" w:firstColumn="1" w:lastColumn="0" w:noHBand="0" w:noVBand="1"/>
      </w:tblPr>
      <w:tblGrid>
        <w:gridCol w:w="279"/>
        <w:gridCol w:w="2675"/>
        <w:gridCol w:w="425"/>
        <w:gridCol w:w="426"/>
        <w:gridCol w:w="454"/>
        <w:gridCol w:w="425"/>
        <w:gridCol w:w="426"/>
        <w:gridCol w:w="464"/>
        <w:gridCol w:w="536"/>
        <w:gridCol w:w="443"/>
        <w:gridCol w:w="798"/>
        <w:gridCol w:w="581"/>
        <w:gridCol w:w="702"/>
        <w:gridCol w:w="699"/>
        <w:gridCol w:w="1695"/>
      </w:tblGrid>
      <w:tr w:rsidR="0006220A" w:rsidRPr="007B7399" w14:paraId="386CAEA5" w14:textId="77777777" w:rsidTr="0006220A">
        <w:trPr>
          <w:trHeight w:val="20"/>
          <w:jc w:val="center"/>
        </w:trPr>
        <w:tc>
          <w:tcPr>
            <w:tcW w:w="279" w:type="dxa"/>
            <w:vMerge w:val="restart"/>
            <w:tcBorders>
              <w:top w:val="double" w:sz="6" w:space="0" w:color="auto"/>
              <w:left w:val="double" w:sz="6" w:space="0" w:color="auto"/>
              <w:bottom w:val="single" w:sz="4" w:space="0" w:color="auto"/>
              <w:right w:val="single" w:sz="4" w:space="0" w:color="auto"/>
            </w:tcBorders>
            <w:shd w:val="clear" w:color="auto" w:fill="auto"/>
            <w:hideMark/>
          </w:tcPr>
          <w:p w14:paraId="5DC9D73B" w14:textId="77777777" w:rsidR="007B7399" w:rsidRPr="007B7399" w:rsidRDefault="007B7399" w:rsidP="0006220A">
            <w:pPr>
              <w:spacing w:after="0" w:line="240" w:lineRule="auto"/>
              <w:jc w:val="both"/>
              <w:rPr>
                <w:rFonts w:ascii="Arial Narrow" w:eastAsia="Times New Roman" w:hAnsi="Arial Narrow" w:cs="Calibri"/>
                <w:color w:val="000000"/>
                <w:sz w:val="14"/>
                <w:szCs w:val="14"/>
                <w:lang w:eastAsia="fr-FR"/>
              </w:rPr>
            </w:pPr>
            <w:r w:rsidRPr="007B7399">
              <w:rPr>
                <w:rFonts w:ascii="Arial Narrow" w:eastAsia="Times New Roman" w:hAnsi="Arial Narrow" w:cs="Calibri"/>
                <w:color w:val="000000"/>
                <w:sz w:val="14"/>
                <w:szCs w:val="14"/>
                <w:lang w:eastAsia="fr-FR"/>
              </w:rPr>
              <w:t>N°</w:t>
            </w:r>
          </w:p>
        </w:tc>
        <w:tc>
          <w:tcPr>
            <w:tcW w:w="2675" w:type="dxa"/>
            <w:vMerge w:val="restart"/>
            <w:tcBorders>
              <w:top w:val="double" w:sz="6" w:space="0" w:color="auto"/>
              <w:left w:val="single" w:sz="4" w:space="0" w:color="auto"/>
              <w:bottom w:val="single" w:sz="4" w:space="0" w:color="auto"/>
              <w:right w:val="single" w:sz="4" w:space="0" w:color="auto"/>
            </w:tcBorders>
            <w:shd w:val="clear" w:color="auto" w:fill="auto"/>
            <w:hideMark/>
          </w:tcPr>
          <w:p w14:paraId="2352CE5F" w14:textId="77777777" w:rsidR="007B7399" w:rsidRPr="007B7399" w:rsidRDefault="007B7399" w:rsidP="0006220A">
            <w:pPr>
              <w:spacing w:after="0" w:line="240" w:lineRule="auto"/>
              <w:jc w:val="center"/>
              <w:rPr>
                <w:rFonts w:ascii="Arial Narrow" w:eastAsia="Times New Roman" w:hAnsi="Arial Narrow" w:cs="Calibri"/>
                <w:b/>
                <w:bCs/>
                <w:color w:val="000000"/>
                <w:lang w:eastAsia="fr-FR"/>
              </w:rPr>
            </w:pPr>
            <w:r w:rsidRPr="007B7399">
              <w:rPr>
                <w:rFonts w:ascii="Arial Narrow" w:eastAsia="Times New Roman" w:hAnsi="Arial Narrow" w:cs="Calibri"/>
                <w:b/>
                <w:bCs/>
                <w:color w:val="000000"/>
                <w:lang w:eastAsia="fr-FR"/>
              </w:rPr>
              <w:t>Activités</w:t>
            </w:r>
          </w:p>
        </w:tc>
        <w:tc>
          <w:tcPr>
            <w:tcW w:w="6379" w:type="dxa"/>
            <w:gridSpan w:val="12"/>
            <w:tcBorders>
              <w:top w:val="double" w:sz="6" w:space="0" w:color="auto"/>
              <w:left w:val="nil"/>
              <w:bottom w:val="single" w:sz="4" w:space="0" w:color="auto"/>
              <w:right w:val="single" w:sz="4" w:space="0" w:color="auto"/>
            </w:tcBorders>
            <w:shd w:val="clear" w:color="auto" w:fill="auto"/>
            <w:noWrap/>
            <w:hideMark/>
          </w:tcPr>
          <w:p w14:paraId="3AC3E77B" w14:textId="77777777" w:rsidR="007B7399" w:rsidRPr="007B7399" w:rsidRDefault="007B7399" w:rsidP="0006220A">
            <w:pPr>
              <w:spacing w:after="0" w:line="240" w:lineRule="auto"/>
              <w:jc w:val="center"/>
              <w:rPr>
                <w:rFonts w:ascii="Arial Narrow" w:eastAsia="Times New Roman" w:hAnsi="Arial Narrow" w:cs="Calibri"/>
                <w:b/>
                <w:bCs/>
                <w:color w:val="000000"/>
                <w:lang w:eastAsia="fr-FR"/>
              </w:rPr>
            </w:pPr>
            <w:r w:rsidRPr="007B7399">
              <w:rPr>
                <w:rFonts w:ascii="Arial Narrow" w:eastAsia="Times New Roman" w:hAnsi="Arial Narrow" w:cs="Calibri"/>
                <w:b/>
                <w:bCs/>
                <w:color w:val="000000"/>
                <w:lang w:eastAsia="fr-FR"/>
              </w:rPr>
              <w:t>Période</w:t>
            </w:r>
          </w:p>
        </w:tc>
        <w:tc>
          <w:tcPr>
            <w:tcW w:w="1695" w:type="dxa"/>
            <w:tcBorders>
              <w:top w:val="double" w:sz="6" w:space="0" w:color="auto"/>
              <w:left w:val="nil"/>
              <w:bottom w:val="single" w:sz="4" w:space="0" w:color="auto"/>
              <w:right w:val="double" w:sz="6" w:space="0" w:color="auto"/>
            </w:tcBorders>
            <w:shd w:val="clear" w:color="auto" w:fill="auto"/>
            <w:hideMark/>
          </w:tcPr>
          <w:p w14:paraId="089432C7" w14:textId="77777777" w:rsidR="007B7399" w:rsidRPr="007B7399" w:rsidRDefault="007B7399" w:rsidP="0006220A">
            <w:pPr>
              <w:spacing w:after="0" w:line="240" w:lineRule="auto"/>
              <w:jc w:val="center"/>
              <w:rPr>
                <w:rFonts w:ascii="Arial Narrow" w:eastAsia="Times New Roman" w:hAnsi="Arial Narrow" w:cs="Calibri"/>
                <w:b/>
                <w:bCs/>
                <w:color w:val="000000"/>
                <w:lang w:eastAsia="fr-FR"/>
              </w:rPr>
            </w:pPr>
            <w:r w:rsidRPr="007B7399">
              <w:rPr>
                <w:rFonts w:ascii="Arial Narrow" w:eastAsia="Times New Roman" w:hAnsi="Arial Narrow" w:cs="Calibri"/>
                <w:b/>
                <w:bCs/>
                <w:color w:val="000000"/>
                <w:lang w:eastAsia="fr-FR"/>
              </w:rPr>
              <w:t xml:space="preserve">Responsable </w:t>
            </w:r>
          </w:p>
        </w:tc>
      </w:tr>
      <w:tr w:rsidR="008E2921" w:rsidRPr="007B7399" w14:paraId="247E677E" w14:textId="77777777" w:rsidTr="0006220A">
        <w:trPr>
          <w:trHeight w:val="20"/>
          <w:jc w:val="center"/>
        </w:trPr>
        <w:tc>
          <w:tcPr>
            <w:tcW w:w="279" w:type="dxa"/>
            <w:vMerge/>
            <w:tcBorders>
              <w:top w:val="double" w:sz="6" w:space="0" w:color="auto"/>
              <w:left w:val="double" w:sz="6" w:space="0" w:color="auto"/>
              <w:bottom w:val="single" w:sz="4" w:space="0" w:color="auto"/>
              <w:right w:val="single" w:sz="4" w:space="0" w:color="auto"/>
            </w:tcBorders>
            <w:vAlign w:val="center"/>
            <w:hideMark/>
          </w:tcPr>
          <w:p w14:paraId="3C74CC2E" w14:textId="77777777" w:rsidR="007B7399" w:rsidRPr="007B7399" w:rsidRDefault="007B7399" w:rsidP="0006220A">
            <w:pPr>
              <w:spacing w:after="0" w:line="240" w:lineRule="auto"/>
              <w:rPr>
                <w:rFonts w:ascii="Arial Narrow" w:eastAsia="Times New Roman" w:hAnsi="Arial Narrow" w:cs="Calibri"/>
                <w:color w:val="000000"/>
                <w:sz w:val="14"/>
                <w:szCs w:val="14"/>
                <w:lang w:eastAsia="fr-FR"/>
              </w:rPr>
            </w:pPr>
          </w:p>
        </w:tc>
        <w:tc>
          <w:tcPr>
            <w:tcW w:w="2675" w:type="dxa"/>
            <w:vMerge/>
            <w:tcBorders>
              <w:top w:val="double" w:sz="6" w:space="0" w:color="auto"/>
              <w:left w:val="single" w:sz="4" w:space="0" w:color="auto"/>
              <w:bottom w:val="single" w:sz="4" w:space="0" w:color="auto"/>
              <w:right w:val="single" w:sz="4" w:space="0" w:color="auto"/>
            </w:tcBorders>
            <w:vAlign w:val="center"/>
            <w:hideMark/>
          </w:tcPr>
          <w:p w14:paraId="67C9CB30" w14:textId="77777777" w:rsidR="007B7399" w:rsidRPr="007B7399" w:rsidRDefault="007B7399" w:rsidP="0006220A">
            <w:pPr>
              <w:spacing w:after="0" w:line="240" w:lineRule="auto"/>
              <w:rPr>
                <w:rFonts w:ascii="Arial Narrow" w:eastAsia="Times New Roman" w:hAnsi="Arial Narrow" w:cs="Calibri"/>
                <w:b/>
                <w:bCs/>
                <w:color w:val="000000"/>
                <w:lang w:eastAsia="fr-FR"/>
              </w:rPr>
            </w:pPr>
          </w:p>
        </w:tc>
        <w:tc>
          <w:tcPr>
            <w:tcW w:w="425" w:type="dxa"/>
            <w:tcBorders>
              <w:top w:val="nil"/>
              <w:left w:val="nil"/>
              <w:bottom w:val="single" w:sz="4" w:space="0" w:color="auto"/>
              <w:right w:val="single" w:sz="4" w:space="0" w:color="auto"/>
            </w:tcBorders>
            <w:shd w:val="clear" w:color="auto" w:fill="auto"/>
            <w:hideMark/>
          </w:tcPr>
          <w:p w14:paraId="4384DF68"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Janv.</w:t>
            </w:r>
          </w:p>
        </w:tc>
        <w:tc>
          <w:tcPr>
            <w:tcW w:w="426" w:type="dxa"/>
            <w:tcBorders>
              <w:top w:val="nil"/>
              <w:left w:val="nil"/>
              <w:bottom w:val="single" w:sz="4" w:space="0" w:color="auto"/>
              <w:right w:val="single" w:sz="4" w:space="0" w:color="auto"/>
            </w:tcBorders>
            <w:shd w:val="clear" w:color="auto" w:fill="auto"/>
            <w:hideMark/>
          </w:tcPr>
          <w:p w14:paraId="5B7B72FE"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Fév.</w:t>
            </w:r>
          </w:p>
        </w:tc>
        <w:tc>
          <w:tcPr>
            <w:tcW w:w="454" w:type="dxa"/>
            <w:tcBorders>
              <w:top w:val="nil"/>
              <w:left w:val="nil"/>
              <w:bottom w:val="single" w:sz="4" w:space="0" w:color="auto"/>
              <w:right w:val="single" w:sz="4" w:space="0" w:color="auto"/>
            </w:tcBorders>
            <w:shd w:val="clear" w:color="auto" w:fill="auto"/>
            <w:hideMark/>
          </w:tcPr>
          <w:p w14:paraId="29F76ECA"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Mars</w:t>
            </w:r>
          </w:p>
        </w:tc>
        <w:tc>
          <w:tcPr>
            <w:tcW w:w="425" w:type="dxa"/>
            <w:tcBorders>
              <w:top w:val="nil"/>
              <w:left w:val="nil"/>
              <w:bottom w:val="single" w:sz="4" w:space="0" w:color="auto"/>
              <w:right w:val="single" w:sz="4" w:space="0" w:color="auto"/>
            </w:tcBorders>
            <w:shd w:val="clear" w:color="auto" w:fill="auto"/>
            <w:hideMark/>
          </w:tcPr>
          <w:p w14:paraId="1462002C"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Avril</w:t>
            </w:r>
          </w:p>
        </w:tc>
        <w:tc>
          <w:tcPr>
            <w:tcW w:w="426" w:type="dxa"/>
            <w:tcBorders>
              <w:top w:val="nil"/>
              <w:left w:val="nil"/>
              <w:bottom w:val="single" w:sz="4" w:space="0" w:color="auto"/>
              <w:right w:val="single" w:sz="4" w:space="0" w:color="auto"/>
            </w:tcBorders>
            <w:shd w:val="clear" w:color="auto" w:fill="auto"/>
            <w:hideMark/>
          </w:tcPr>
          <w:p w14:paraId="0EAD41B9"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Mai</w:t>
            </w:r>
          </w:p>
        </w:tc>
        <w:tc>
          <w:tcPr>
            <w:tcW w:w="464" w:type="dxa"/>
            <w:tcBorders>
              <w:top w:val="nil"/>
              <w:left w:val="nil"/>
              <w:bottom w:val="single" w:sz="4" w:space="0" w:color="auto"/>
              <w:right w:val="single" w:sz="4" w:space="0" w:color="auto"/>
            </w:tcBorders>
            <w:shd w:val="clear" w:color="auto" w:fill="auto"/>
            <w:hideMark/>
          </w:tcPr>
          <w:p w14:paraId="27BF105A"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Juin</w:t>
            </w:r>
          </w:p>
        </w:tc>
        <w:tc>
          <w:tcPr>
            <w:tcW w:w="536" w:type="dxa"/>
            <w:tcBorders>
              <w:top w:val="nil"/>
              <w:left w:val="nil"/>
              <w:bottom w:val="single" w:sz="4" w:space="0" w:color="auto"/>
              <w:right w:val="single" w:sz="4" w:space="0" w:color="auto"/>
            </w:tcBorders>
            <w:shd w:val="clear" w:color="auto" w:fill="auto"/>
            <w:hideMark/>
          </w:tcPr>
          <w:p w14:paraId="67E324BC"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Juillet</w:t>
            </w:r>
          </w:p>
        </w:tc>
        <w:tc>
          <w:tcPr>
            <w:tcW w:w="443" w:type="dxa"/>
            <w:tcBorders>
              <w:top w:val="nil"/>
              <w:left w:val="nil"/>
              <w:bottom w:val="single" w:sz="4" w:space="0" w:color="auto"/>
              <w:right w:val="single" w:sz="4" w:space="0" w:color="auto"/>
            </w:tcBorders>
            <w:shd w:val="clear" w:color="auto" w:fill="auto"/>
            <w:hideMark/>
          </w:tcPr>
          <w:p w14:paraId="10052A8C"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Août</w:t>
            </w:r>
          </w:p>
        </w:tc>
        <w:tc>
          <w:tcPr>
            <w:tcW w:w="798" w:type="dxa"/>
            <w:tcBorders>
              <w:top w:val="nil"/>
              <w:left w:val="nil"/>
              <w:bottom w:val="single" w:sz="4" w:space="0" w:color="auto"/>
              <w:right w:val="single" w:sz="4" w:space="0" w:color="auto"/>
            </w:tcBorders>
            <w:shd w:val="clear" w:color="auto" w:fill="auto"/>
            <w:hideMark/>
          </w:tcPr>
          <w:p w14:paraId="313E0611"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Septembre</w:t>
            </w:r>
          </w:p>
        </w:tc>
        <w:tc>
          <w:tcPr>
            <w:tcW w:w="581" w:type="dxa"/>
            <w:tcBorders>
              <w:top w:val="nil"/>
              <w:left w:val="nil"/>
              <w:bottom w:val="single" w:sz="4" w:space="0" w:color="auto"/>
              <w:right w:val="single" w:sz="4" w:space="0" w:color="auto"/>
            </w:tcBorders>
            <w:shd w:val="clear" w:color="auto" w:fill="auto"/>
            <w:hideMark/>
          </w:tcPr>
          <w:p w14:paraId="337B7F69"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Octobre</w:t>
            </w:r>
          </w:p>
        </w:tc>
        <w:tc>
          <w:tcPr>
            <w:tcW w:w="702" w:type="dxa"/>
            <w:tcBorders>
              <w:top w:val="nil"/>
              <w:left w:val="nil"/>
              <w:bottom w:val="single" w:sz="4" w:space="0" w:color="auto"/>
              <w:right w:val="single" w:sz="4" w:space="0" w:color="auto"/>
            </w:tcBorders>
            <w:shd w:val="clear" w:color="auto" w:fill="auto"/>
            <w:hideMark/>
          </w:tcPr>
          <w:p w14:paraId="23D3B2B1"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Novembre</w:t>
            </w:r>
          </w:p>
        </w:tc>
        <w:tc>
          <w:tcPr>
            <w:tcW w:w="699" w:type="dxa"/>
            <w:tcBorders>
              <w:top w:val="nil"/>
              <w:left w:val="nil"/>
              <w:bottom w:val="single" w:sz="4" w:space="0" w:color="auto"/>
              <w:right w:val="single" w:sz="4" w:space="0" w:color="auto"/>
            </w:tcBorders>
            <w:shd w:val="clear" w:color="auto" w:fill="auto"/>
            <w:hideMark/>
          </w:tcPr>
          <w:p w14:paraId="0B7AF816" w14:textId="77777777" w:rsidR="007B7399" w:rsidRPr="007B7399" w:rsidRDefault="007B7399" w:rsidP="0006220A">
            <w:pPr>
              <w:spacing w:after="0" w:line="240" w:lineRule="auto"/>
              <w:jc w:val="center"/>
              <w:rPr>
                <w:rFonts w:ascii="Arial Narrow" w:eastAsia="Times New Roman" w:hAnsi="Arial Narrow" w:cs="Calibri"/>
                <w:b/>
                <w:bCs/>
                <w:color w:val="000000"/>
                <w:sz w:val="14"/>
                <w:szCs w:val="14"/>
                <w:lang w:eastAsia="fr-FR"/>
              </w:rPr>
            </w:pPr>
            <w:r w:rsidRPr="007B7399">
              <w:rPr>
                <w:rFonts w:ascii="Arial Narrow" w:eastAsia="Times New Roman" w:hAnsi="Arial Narrow" w:cs="Calibri"/>
                <w:b/>
                <w:bCs/>
                <w:color w:val="000000"/>
                <w:sz w:val="14"/>
                <w:szCs w:val="14"/>
                <w:lang w:eastAsia="fr-FR"/>
              </w:rPr>
              <w:t>Décembre</w:t>
            </w:r>
          </w:p>
        </w:tc>
        <w:tc>
          <w:tcPr>
            <w:tcW w:w="1695" w:type="dxa"/>
            <w:tcBorders>
              <w:top w:val="nil"/>
              <w:left w:val="nil"/>
              <w:bottom w:val="single" w:sz="4" w:space="0" w:color="auto"/>
              <w:right w:val="double" w:sz="6" w:space="0" w:color="auto"/>
            </w:tcBorders>
            <w:shd w:val="clear" w:color="auto" w:fill="auto"/>
            <w:hideMark/>
          </w:tcPr>
          <w:p w14:paraId="078C17EC" w14:textId="77777777" w:rsidR="007B7399" w:rsidRPr="007B7399" w:rsidRDefault="007B7399" w:rsidP="0006220A">
            <w:pPr>
              <w:spacing w:after="0" w:line="240" w:lineRule="auto"/>
              <w:jc w:val="center"/>
              <w:rPr>
                <w:rFonts w:ascii="Arial Narrow" w:eastAsia="Times New Roman" w:hAnsi="Arial Narrow" w:cs="Calibri"/>
                <w:b/>
                <w:bCs/>
                <w:color w:val="000000"/>
                <w:lang w:eastAsia="fr-FR"/>
              </w:rPr>
            </w:pPr>
            <w:r w:rsidRPr="007B7399">
              <w:rPr>
                <w:rFonts w:ascii="Arial Narrow" w:eastAsia="Times New Roman" w:hAnsi="Arial Narrow" w:cs="Calibri"/>
                <w:b/>
                <w:bCs/>
                <w:color w:val="000000"/>
                <w:lang w:eastAsia="fr-FR"/>
              </w:rPr>
              <w:t> </w:t>
            </w:r>
          </w:p>
        </w:tc>
      </w:tr>
      <w:tr w:rsidR="008E2921" w:rsidRPr="007B7399" w14:paraId="6356EA15" w14:textId="77777777" w:rsidTr="0006220A">
        <w:trPr>
          <w:trHeight w:val="349"/>
          <w:jc w:val="center"/>
        </w:trPr>
        <w:tc>
          <w:tcPr>
            <w:tcW w:w="279" w:type="dxa"/>
            <w:tcBorders>
              <w:top w:val="nil"/>
              <w:left w:val="double" w:sz="6" w:space="0" w:color="auto"/>
              <w:bottom w:val="single" w:sz="4" w:space="0" w:color="auto"/>
              <w:right w:val="single" w:sz="4" w:space="0" w:color="auto"/>
            </w:tcBorders>
            <w:shd w:val="clear" w:color="auto" w:fill="auto"/>
            <w:hideMark/>
          </w:tcPr>
          <w:p w14:paraId="20550D70"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1</w:t>
            </w:r>
          </w:p>
        </w:tc>
        <w:tc>
          <w:tcPr>
            <w:tcW w:w="2675" w:type="dxa"/>
            <w:tcBorders>
              <w:top w:val="nil"/>
              <w:left w:val="nil"/>
              <w:bottom w:val="single" w:sz="4" w:space="0" w:color="auto"/>
              <w:right w:val="single" w:sz="4" w:space="0" w:color="auto"/>
            </w:tcBorders>
            <w:shd w:val="clear" w:color="000000" w:fill="FFFFFF"/>
            <w:hideMark/>
          </w:tcPr>
          <w:p w14:paraId="79F15228" w14:textId="77777777" w:rsidR="007B7399" w:rsidRPr="007B7399" w:rsidRDefault="007B7399" w:rsidP="0006220A">
            <w:pPr>
              <w:spacing w:after="0" w:line="240" w:lineRule="auto"/>
              <w:rPr>
                <w:rFonts w:ascii="Arial Narrow" w:eastAsia="Times New Roman" w:hAnsi="Arial Narrow" w:cs="Calibri"/>
                <w:color w:val="000000"/>
                <w:sz w:val="24"/>
                <w:szCs w:val="24"/>
                <w:lang w:eastAsia="fr-FR"/>
              </w:rPr>
            </w:pPr>
            <w:r w:rsidRPr="007B7399">
              <w:rPr>
                <w:rFonts w:ascii="Arial Narrow" w:eastAsia="Times New Roman" w:hAnsi="Arial Narrow" w:cs="Calibri"/>
                <w:color w:val="000000"/>
                <w:lang w:eastAsia="fr-FR"/>
              </w:rPr>
              <w:t xml:space="preserve">Acquisition de kits de transformation aux CUMA de femmes </w:t>
            </w:r>
          </w:p>
        </w:tc>
        <w:tc>
          <w:tcPr>
            <w:tcW w:w="425" w:type="dxa"/>
            <w:tcBorders>
              <w:top w:val="nil"/>
              <w:left w:val="nil"/>
              <w:bottom w:val="single" w:sz="4" w:space="0" w:color="auto"/>
              <w:right w:val="single" w:sz="4" w:space="0" w:color="auto"/>
            </w:tcBorders>
            <w:shd w:val="clear" w:color="auto" w:fill="auto"/>
            <w:vAlign w:val="center"/>
            <w:hideMark/>
          </w:tcPr>
          <w:p w14:paraId="39E9CBE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593F609C"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54" w:type="dxa"/>
            <w:tcBorders>
              <w:top w:val="nil"/>
              <w:left w:val="nil"/>
              <w:bottom w:val="single" w:sz="4" w:space="0" w:color="auto"/>
              <w:right w:val="single" w:sz="4" w:space="0" w:color="auto"/>
            </w:tcBorders>
            <w:shd w:val="clear" w:color="auto" w:fill="auto"/>
            <w:vAlign w:val="center"/>
            <w:hideMark/>
          </w:tcPr>
          <w:p w14:paraId="6F6A33C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25" w:type="dxa"/>
            <w:tcBorders>
              <w:top w:val="nil"/>
              <w:left w:val="nil"/>
              <w:bottom w:val="single" w:sz="4" w:space="0" w:color="auto"/>
              <w:right w:val="single" w:sz="4" w:space="0" w:color="auto"/>
            </w:tcBorders>
            <w:shd w:val="clear" w:color="auto" w:fill="auto"/>
            <w:vAlign w:val="center"/>
            <w:hideMark/>
          </w:tcPr>
          <w:p w14:paraId="585099A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26" w:type="dxa"/>
            <w:tcBorders>
              <w:top w:val="nil"/>
              <w:left w:val="nil"/>
              <w:bottom w:val="single" w:sz="4" w:space="0" w:color="auto"/>
              <w:right w:val="single" w:sz="4" w:space="0" w:color="auto"/>
            </w:tcBorders>
            <w:shd w:val="clear" w:color="auto" w:fill="auto"/>
            <w:vAlign w:val="center"/>
            <w:hideMark/>
          </w:tcPr>
          <w:p w14:paraId="272479F6"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64" w:type="dxa"/>
            <w:tcBorders>
              <w:top w:val="nil"/>
              <w:left w:val="nil"/>
              <w:bottom w:val="single" w:sz="4" w:space="0" w:color="auto"/>
              <w:right w:val="single" w:sz="4" w:space="0" w:color="auto"/>
            </w:tcBorders>
            <w:shd w:val="clear" w:color="auto" w:fill="auto"/>
            <w:vAlign w:val="center"/>
            <w:hideMark/>
          </w:tcPr>
          <w:p w14:paraId="3D678C5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36" w:type="dxa"/>
            <w:tcBorders>
              <w:top w:val="nil"/>
              <w:left w:val="nil"/>
              <w:bottom w:val="single" w:sz="4" w:space="0" w:color="auto"/>
              <w:right w:val="single" w:sz="4" w:space="0" w:color="auto"/>
            </w:tcBorders>
            <w:shd w:val="clear" w:color="auto" w:fill="auto"/>
            <w:vAlign w:val="center"/>
            <w:hideMark/>
          </w:tcPr>
          <w:p w14:paraId="488095E4"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43" w:type="dxa"/>
            <w:tcBorders>
              <w:top w:val="nil"/>
              <w:left w:val="nil"/>
              <w:bottom w:val="single" w:sz="4" w:space="0" w:color="auto"/>
              <w:right w:val="single" w:sz="4" w:space="0" w:color="auto"/>
            </w:tcBorders>
            <w:shd w:val="clear" w:color="auto" w:fill="auto"/>
            <w:vAlign w:val="center"/>
            <w:hideMark/>
          </w:tcPr>
          <w:p w14:paraId="080317F6"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79BADA75"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105BAD26"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280E3AFC"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699" w:type="dxa"/>
            <w:tcBorders>
              <w:top w:val="nil"/>
              <w:left w:val="nil"/>
              <w:bottom w:val="single" w:sz="4" w:space="0" w:color="auto"/>
              <w:right w:val="single" w:sz="4" w:space="0" w:color="auto"/>
            </w:tcBorders>
            <w:shd w:val="clear" w:color="auto" w:fill="auto"/>
            <w:vAlign w:val="center"/>
            <w:hideMark/>
          </w:tcPr>
          <w:p w14:paraId="44F9A785"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1695" w:type="dxa"/>
            <w:tcBorders>
              <w:top w:val="nil"/>
              <w:left w:val="nil"/>
              <w:bottom w:val="single" w:sz="4" w:space="0" w:color="auto"/>
              <w:right w:val="double" w:sz="6" w:space="0" w:color="auto"/>
            </w:tcBorders>
            <w:shd w:val="clear" w:color="auto" w:fill="auto"/>
            <w:vAlign w:val="center"/>
            <w:hideMark/>
          </w:tcPr>
          <w:p w14:paraId="389C6837" w14:textId="420593ED"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Coordonnateur CUMA Bénin/animateurs/ Responsables des CUMA</w:t>
            </w:r>
          </w:p>
        </w:tc>
      </w:tr>
      <w:tr w:rsidR="008E2921" w:rsidRPr="007B7399" w14:paraId="514A886A" w14:textId="77777777" w:rsidTr="0006220A">
        <w:trPr>
          <w:trHeight w:val="479"/>
          <w:jc w:val="center"/>
        </w:trPr>
        <w:tc>
          <w:tcPr>
            <w:tcW w:w="279" w:type="dxa"/>
            <w:tcBorders>
              <w:top w:val="nil"/>
              <w:left w:val="double" w:sz="6" w:space="0" w:color="auto"/>
              <w:bottom w:val="single" w:sz="4" w:space="0" w:color="auto"/>
              <w:right w:val="single" w:sz="4" w:space="0" w:color="auto"/>
            </w:tcBorders>
            <w:shd w:val="clear" w:color="auto" w:fill="auto"/>
            <w:vAlign w:val="center"/>
            <w:hideMark/>
          </w:tcPr>
          <w:p w14:paraId="185F1B3F"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2</w:t>
            </w:r>
          </w:p>
        </w:tc>
        <w:tc>
          <w:tcPr>
            <w:tcW w:w="2675" w:type="dxa"/>
            <w:tcBorders>
              <w:top w:val="nil"/>
              <w:left w:val="nil"/>
              <w:bottom w:val="single" w:sz="4" w:space="0" w:color="auto"/>
              <w:right w:val="single" w:sz="4" w:space="0" w:color="auto"/>
            </w:tcBorders>
            <w:shd w:val="clear" w:color="000000" w:fill="FFFFFF"/>
            <w:vAlign w:val="bottom"/>
            <w:hideMark/>
          </w:tcPr>
          <w:p w14:paraId="13A4FDC8" w14:textId="65191D6D"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xml:space="preserve">Acquisition de Batteuses </w:t>
            </w:r>
            <w:r w:rsidRPr="008E2921">
              <w:rPr>
                <w:rFonts w:ascii="Arial Narrow" w:eastAsia="Times New Roman" w:hAnsi="Arial Narrow" w:cs="Calibri"/>
                <w:color w:val="000000"/>
                <w:sz w:val="20"/>
                <w:szCs w:val="20"/>
                <w:lang w:eastAsia="fr-FR"/>
              </w:rPr>
              <w:t>Vanneuses de</w:t>
            </w:r>
            <w:r w:rsidRPr="007B7399">
              <w:rPr>
                <w:rFonts w:ascii="Arial Narrow" w:eastAsia="Times New Roman" w:hAnsi="Arial Narrow" w:cs="Calibri"/>
                <w:color w:val="000000"/>
                <w:sz w:val="20"/>
                <w:szCs w:val="20"/>
                <w:lang w:eastAsia="fr-FR"/>
              </w:rPr>
              <w:t xml:space="preserve"> soja pour les multiplicateurs de semences soja </w:t>
            </w:r>
          </w:p>
        </w:tc>
        <w:tc>
          <w:tcPr>
            <w:tcW w:w="425" w:type="dxa"/>
            <w:tcBorders>
              <w:top w:val="nil"/>
              <w:left w:val="nil"/>
              <w:bottom w:val="single" w:sz="4" w:space="0" w:color="auto"/>
              <w:right w:val="single" w:sz="4" w:space="0" w:color="auto"/>
            </w:tcBorders>
            <w:shd w:val="clear" w:color="auto" w:fill="auto"/>
            <w:vAlign w:val="center"/>
            <w:hideMark/>
          </w:tcPr>
          <w:p w14:paraId="3BA8967B"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4DA1C8B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54" w:type="dxa"/>
            <w:tcBorders>
              <w:top w:val="nil"/>
              <w:left w:val="nil"/>
              <w:bottom w:val="single" w:sz="4" w:space="0" w:color="auto"/>
              <w:right w:val="single" w:sz="4" w:space="0" w:color="auto"/>
            </w:tcBorders>
            <w:shd w:val="clear" w:color="auto" w:fill="auto"/>
            <w:vAlign w:val="center"/>
            <w:hideMark/>
          </w:tcPr>
          <w:p w14:paraId="529D309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5" w:type="dxa"/>
            <w:tcBorders>
              <w:top w:val="nil"/>
              <w:left w:val="nil"/>
              <w:bottom w:val="single" w:sz="4" w:space="0" w:color="auto"/>
              <w:right w:val="single" w:sz="4" w:space="0" w:color="auto"/>
            </w:tcBorders>
            <w:shd w:val="clear" w:color="auto" w:fill="auto"/>
            <w:vAlign w:val="center"/>
            <w:hideMark/>
          </w:tcPr>
          <w:p w14:paraId="735E58E9"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26" w:type="dxa"/>
            <w:tcBorders>
              <w:top w:val="nil"/>
              <w:left w:val="nil"/>
              <w:bottom w:val="single" w:sz="4" w:space="0" w:color="auto"/>
              <w:right w:val="single" w:sz="4" w:space="0" w:color="auto"/>
            </w:tcBorders>
            <w:shd w:val="clear" w:color="auto" w:fill="auto"/>
            <w:vAlign w:val="center"/>
            <w:hideMark/>
          </w:tcPr>
          <w:p w14:paraId="0585E21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64" w:type="dxa"/>
            <w:tcBorders>
              <w:top w:val="nil"/>
              <w:left w:val="nil"/>
              <w:bottom w:val="single" w:sz="4" w:space="0" w:color="auto"/>
              <w:right w:val="single" w:sz="4" w:space="0" w:color="auto"/>
            </w:tcBorders>
            <w:shd w:val="clear" w:color="auto" w:fill="auto"/>
            <w:vAlign w:val="center"/>
            <w:hideMark/>
          </w:tcPr>
          <w:p w14:paraId="7C3FB1D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36" w:type="dxa"/>
            <w:tcBorders>
              <w:top w:val="nil"/>
              <w:left w:val="nil"/>
              <w:bottom w:val="single" w:sz="4" w:space="0" w:color="auto"/>
              <w:right w:val="single" w:sz="4" w:space="0" w:color="auto"/>
            </w:tcBorders>
            <w:shd w:val="clear" w:color="auto" w:fill="auto"/>
            <w:vAlign w:val="center"/>
            <w:hideMark/>
          </w:tcPr>
          <w:p w14:paraId="32979B38"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43" w:type="dxa"/>
            <w:tcBorders>
              <w:top w:val="nil"/>
              <w:left w:val="nil"/>
              <w:bottom w:val="single" w:sz="4" w:space="0" w:color="auto"/>
              <w:right w:val="single" w:sz="4" w:space="0" w:color="auto"/>
            </w:tcBorders>
            <w:shd w:val="clear" w:color="auto" w:fill="auto"/>
            <w:vAlign w:val="center"/>
            <w:hideMark/>
          </w:tcPr>
          <w:p w14:paraId="7D2A79B3"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618BB75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48068E5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3E90008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699" w:type="dxa"/>
            <w:tcBorders>
              <w:top w:val="nil"/>
              <w:left w:val="nil"/>
              <w:bottom w:val="single" w:sz="4" w:space="0" w:color="auto"/>
              <w:right w:val="single" w:sz="4" w:space="0" w:color="auto"/>
            </w:tcBorders>
            <w:shd w:val="clear" w:color="auto" w:fill="auto"/>
            <w:vAlign w:val="center"/>
            <w:hideMark/>
          </w:tcPr>
          <w:p w14:paraId="357192E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1695" w:type="dxa"/>
            <w:tcBorders>
              <w:top w:val="nil"/>
              <w:left w:val="nil"/>
              <w:bottom w:val="single" w:sz="4" w:space="0" w:color="auto"/>
              <w:right w:val="double" w:sz="6" w:space="0" w:color="auto"/>
            </w:tcBorders>
            <w:shd w:val="clear" w:color="auto" w:fill="auto"/>
            <w:vAlign w:val="center"/>
            <w:hideMark/>
          </w:tcPr>
          <w:p w14:paraId="611DDA3F" w14:textId="77777777"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Coordonnateur CUMA Bénin / Multiplicateurs</w:t>
            </w:r>
          </w:p>
        </w:tc>
      </w:tr>
      <w:tr w:rsidR="008E2921" w:rsidRPr="007B7399" w14:paraId="2745922A" w14:textId="77777777" w:rsidTr="0006220A">
        <w:trPr>
          <w:trHeight w:val="58"/>
          <w:jc w:val="center"/>
        </w:trPr>
        <w:tc>
          <w:tcPr>
            <w:tcW w:w="279" w:type="dxa"/>
            <w:tcBorders>
              <w:top w:val="nil"/>
              <w:left w:val="double" w:sz="6" w:space="0" w:color="auto"/>
              <w:bottom w:val="single" w:sz="4" w:space="0" w:color="auto"/>
              <w:right w:val="single" w:sz="4" w:space="0" w:color="auto"/>
            </w:tcBorders>
            <w:shd w:val="clear" w:color="auto" w:fill="auto"/>
            <w:vAlign w:val="center"/>
            <w:hideMark/>
          </w:tcPr>
          <w:p w14:paraId="3360291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3</w:t>
            </w:r>
          </w:p>
        </w:tc>
        <w:tc>
          <w:tcPr>
            <w:tcW w:w="2675" w:type="dxa"/>
            <w:tcBorders>
              <w:top w:val="nil"/>
              <w:left w:val="nil"/>
              <w:bottom w:val="single" w:sz="4" w:space="0" w:color="auto"/>
              <w:right w:val="single" w:sz="4" w:space="0" w:color="auto"/>
            </w:tcBorders>
            <w:shd w:val="clear" w:color="000000" w:fill="FFFFFF"/>
            <w:vAlign w:val="bottom"/>
            <w:hideMark/>
          </w:tcPr>
          <w:p w14:paraId="0B1453DC" w14:textId="5D1C5572"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xml:space="preserve">Appui à la mise en place des semences </w:t>
            </w:r>
            <w:r w:rsidRPr="008E2921">
              <w:rPr>
                <w:rFonts w:ascii="Arial Narrow" w:eastAsia="Times New Roman" w:hAnsi="Arial Narrow" w:cs="Calibri"/>
                <w:color w:val="000000"/>
                <w:sz w:val="20"/>
                <w:szCs w:val="20"/>
                <w:lang w:eastAsia="fr-FR"/>
              </w:rPr>
              <w:t>certifiées et</w:t>
            </w:r>
            <w:r w:rsidRPr="007B7399">
              <w:rPr>
                <w:rFonts w:ascii="Arial Narrow" w:eastAsia="Times New Roman" w:hAnsi="Arial Narrow" w:cs="Calibri"/>
                <w:color w:val="000000"/>
                <w:sz w:val="20"/>
                <w:szCs w:val="20"/>
                <w:lang w:eastAsia="fr-FR"/>
              </w:rPr>
              <w:t xml:space="preserve"> inoculum aux producteurs </w:t>
            </w:r>
          </w:p>
        </w:tc>
        <w:tc>
          <w:tcPr>
            <w:tcW w:w="425" w:type="dxa"/>
            <w:tcBorders>
              <w:top w:val="nil"/>
              <w:left w:val="nil"/>
              <w:bottom w:val="single" w:sz="4" w:space="0" w:color="auto"/>
              <w:right w:val="single" w:sz="4" w:space="0" w:color="auto"/>
            </w:tcBorders>
            <w:shd w:val="clear" w:color="auto" w:fill="auto"/>
            <w:vAlign w:val="center"/>
            <w:hideMark/>
          </w:tcPr>
          <w:p w14:paraId="25E1DAD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6496361C"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54" w:type="dxa"/>
            <w:tcBorders>
              <w:top w:val="nil"/>
              <w:left w:val="nil"/>
              <w:bottom w:val="single" w:sz="4" w:space="0" w:color="auto"/>
              <w:right w:val="single" w:sz="4" w:space="0" w:color="auto"/>
            </w:tcBorders>
            <w:shd w:val="clear" w:color="auto" w:fill="auto"/>
            <w:vAlign w:val="center"/>
            <w:hideMark/>
          </w:tcPr>
          <w:p w14:paraId="71A6CA9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5" w:type="dxa"/>
            <w:tcBorders>
              <w:top w:val="nil"/>
              <w:left w:val="nil"/>
              <w:bottom w:val="single" w:sz="4" w:space="0" w:color="auto"/>
              <w:right w:val="single" w:sz="4" w:space="0" w:color="auto"/>
            </w:tcBorders>
            <w:shd w:val="clear" w:color="auto" w:fill="auto"/>
            <w:vAlign w:val="center"/>
            <w:hideMark/>
          </w:tcPr>
          <w:p w14:paraId="26B76E8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66172EB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64" w:type="dxa"/>
            <w:tcBorders>
              <w:top w:val="nil"/>
              <w:left w:val="nil"/>
              <w:bottom w:val="single" w:sz="4" w:space="0" w:color="auto"/>
              <w:right w:val="single" w:sz="4" w:space="0" w:color="auto"/>
            </w:tcBorders>
            <w:shd w:val="clear" w:color="auto" w:fill="auto"/>
            <w:vAlign w:val="center"/>
            <w:hideMark/>
          </w:tcPr>
          <w:p w14:paraId="22690DBC"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536" w:type="dxa"/>
            <w:tcBorders>
              <w:top w:val="nil"/>
              <w:left w:val="nil"/>
              <w:bottom w:val="single" w:sz="4" w:space="0" w:color="auto"/>
              <w:right w:val="single" w:sz="4" w:space="0" w:color="auto"/>
            </w:tcBorders>
            <w:shd w:val="clear" w:color="auto" w:fill="auto"/>
            <w:vAlign w:val="center"/>
            <w:hideMark/>
          </w:tcPr>
          <w:p w14:paraId="3340AF8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43" w:type="dxa"/>
            <w:tcBorders>
              <w:top w:val="nil"/>
              <w:left w:val="nil"/>
              <w:bottom w:val="single" w:sz="4" w:space="0" w:color="auto"/>
              <w:right w:val="single" w:sz="4" w:space="0" w:color="auto"/>
            </w:tcBorders>
            <w:shd w:val="clear" w:color="auto" w:fill="auto"/>
            <w:vAlign w:val="center"/>
            <w:hideMark/>
          </w:tcPr>
          <w:p w14:paraId="539B8E49"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11AE6D19"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6B9C251B"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60487285"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699" w:type="dxa"/>
            <w:tcBorders>
              <w:top w:val="nil"/>
              <w:left w:val="nil"/>
              <w:bottom w:val="single" w:sz="4" w:space="0" w:color="auto"/>
              <w:right w:val="single" w:sz="4" w:space="0" w:color="auto"/>
            </w:tcBorders>
            <w:shd w:val="clear" w:color="auto" w:fill="auto"/>
            <w:vAlign w:val="center"/>
            <w:hideMark/>
          </w:tcPr>
          <w:p w14:paraId="565E3FF1"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1695" w:type="dxa"/>
            <w:tcBorders>
              <w:top w:val="nil"/>
              <w:left w:val="nil"/>
              <w:bottom w:val="single" w:sz="4" w:space="0" w:color="auto"/>
              <w:right w:val="double" w:sz="6" w:space="0" w:color="auto"/>
            </w:tcBorders>
            <w:shd w:val="clear" w:color="auto" w:fill="auto"/>
            <w:vAlign w:val="center"/>
            <w:hideMark/>
          </w:tcPr>
          <w:p w14:paraId="78C7E267" w14:textId="77777777"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Animateurs</w:t>
            </w:r>
          </w:p>
        </w:tc>
      </w:tr>
      <w:tr w:rsidR="008E2921" w:rsidRPr="007B7399" w14:paraId="60DA7E97" w14:textId="77777777" w:rsidTr="0006220A">
        <w:trPr>
          <w:trHeight w:val="695"/>
          <w:jc w:val="center"/>
        </w:trPr>
        <w:tc>
          <w:tcPr>
            <w:tcW w:w="279" w:type="dxa"/>
            <w:tcBorders>
              <w:top w:val="nil"/>
              <w:left w:val="double" w:sz="6" w:space="0" w:color="auto"/>
              <w:bottom w:val="single" w:sz="4" w:space="0" w:color="auto"/>
              <w:right w:val="single" w:sz="4" w:space="0" w:color="auto"/>
            </w:tcBorders>
            <w:shd w:val="clear" w:color="auto" w:fill="auto"/>
            <w:vAlign w:val="center"/>
            <w:hideMark/>
          </w:tcPr>
          <w:p w14:paraId="33051BC4"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4</w:t>
            </w:r>
          </w:p>
        </w:tc>
        <w:tc>
          <w:tcPr>
            <w:tcW w:w="2675" w:type="dxa"/>
            <w:tcBorders>
              <w:top w:val="nil"/>
              <w:left w:val="nil"/>
              <w:bottom w:val="single" w:sz="4" w:space="0" w:color="auto"/>
              <w:right w:val="single" w:sz="4" w:space="0" w:color="auto"/>
            </w:tcBorders>
            <w:shd w:val="clear" w:color="000000" w:fill="FFFFFF"/>
            <w:hideMark/>
          </w:tcPr>
          <w:p w14:paraId="6607051E" w14:textId="2E6EE30C"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xml:space="preserve">Formation/ recyclage des producteurs adhérents </w:t>
            </w:r>
            <w:r w:rsidRPr="008E2921">
              <w:rPr>
                <w:rFonts w:ascii="Arial Narrow" w:eastAsia="Times New Roman" w:hAnsi="Arial Narrow" w:cs="Calibri"/>
                <w:color w:val="000000"/>
                <w:sz w:val="20"/>
                <w:szCs w:val="20"/>
                <w:lang w:eastAsia="fr-FR"/>
              </w:rPr>
              <w:t>des CUMA</w:t>
            </w:r>
            <w:r w:rsidRPr="007B7399">
              <w:rPr>
                <w:rFonts w:ascii="Arial Narrow" w:eastAsia="Times New Roman" w:hAnsi="Arial Narrow" w:cs="Calibri"/>
                <w:color w:val="000000"/>
                <w:sz w:val="20"/>
                <w:szCs w:val="20"/>
                <w:lang w:eastAsia="fr-FR"/>
              </w:rPr>
              <w:t xml:space="preserve"> </w:t>
            </w:r>
            <w:r w:rsidR="00EE7E68" w:rsidRPr="007B7399">
              <w:rPr>
                <w:rFonts w:ascii="Arial Narrow" w:eastAsia="Times New Roman" w:hAnsi="Arial Narrow" w:cs="Calibri"/>
                <w:color w:val="000000"/>
                <w:sz w:val="20"/>
                <w:szCs w:val="20"/>
                <w:lang w:eastAsia="fr-FR"/>
              </w:rPr>
              <w:t>sur les</w:t>
            </w:r>
            <w:r w:rsidRPr="007B7399">
              <w:rPr>
                <w:rFonts w:ascii="Arial Narrow" w:eastAsia="Times New Roman" w:hAnsi="Arial Narrow" w:cs="Calibri"/>
                <w:color w:val="000000"/>
                <w:sz w:val="20"/>
                <w:szCs w:val="20"/>
                <w:lang w:eastAsia="fr-FR"/>
              </w:rPr>
              <w:t xml:space="preserve"> techniques améliorées de production de Soja</w:t>
            </w:r>
          </w:p>
        </w:tc>
        <w:tc>
          <w:tcPr>
            <w:tcW w:w="425" w:type="dxa"/>
            <w:tcBorders>
              <w:top w:val="nil"/>
              <w:left w:val="nil"/>
              <w:bottom w:val="single" w:sz="4" w:space="0" w:color="auto"/>
              <w:right w:val="single" w:sz="4" w:space="0" w:color="auto"/>
            </w:tcBorders>
            <w:shd w:val="clear" w:color="auto" w:fill="auto"/>
            <w:hideMark/>
          </w:tcPr>
          <w:p w14:paraId="365C44B6"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hideMark/>
          </w:tcPr>
          <w:p w14:paraId="0CC4DAC7"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54" w:type="dxa"/>
            <w:tcBorders>
              <w:top w:val="nil"/>
              <w:left w:val="nil"/>
              <w:bottom w:val="single" w:sz="4" w:space="0" w:color="auto"/>
              <w:right w:val="single" w:sz="4" w:space="0" w:color="auto"/>
            </w:tcBorders>
            <w:shd w:val="clear" w:color="auto" w:fill="auto"/>
            <w:hideMark/>
          </w:tcPr>
          <w:p w14:paraId="7709C3E7"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5" w:type="dxa"/>
            <w:tcBorders>
              <w:top w:val="nil"/>
              <w:left w:val="nil"/>
              <w:bottom w:val="single" w:sz="4" w:space="0" w:color="auto"/>
              <w:right w:val="single" w:sz="4" w:space="0" w:color="auto"/>
            </w:tcBorders>
            <w:shd w:val="clear" w:color="auto" w:fill="auto"/>
            <w:hideMark/>
          </w:tcPr>
          <w:p w14:paraId="4CAD7D49"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26" w:type="dxa"/>
            <w:tcBorders>
              <w:top w:val="nil"/>
              <w:left w:val="nil"/>
              <w:bottom w:val="single" w:sz="4" w:space="0" w:color="auto"/>
              <w:right w:val="single" w:sz="4" w:space="0" w:color="auto"/>
            </w:tcBorders>
            <w:shd w:val="clear" w:color="auto" w:fill="auto"/>
            <w:hideMark/>
          </w:tcPr>
          <w:p w14:paraId="36AC49D7"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64" w:type="dxa"/>
            <w:tcBorders>
              <w:top w:val="nil"/>
              <w:left w:val="nil"/>
              <w:bottom w:val="single" w:sz="4" w:space="0" w:color="auto"/>
              <w:right w:val="single" w:sz="4" w:space="0" w:color="auto"/>
            </w:tcBorders>
            <w:shd w:val="clear" w:color="auto" w:fill="auto"/>
            <w:hideMark/>
          </w:tcPr>
          <w:p w14:paraId="0A997B4D"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536" w:type="dxa"/>
            <w:tcBorders>
              <w:top w:val="nil"/>
              <w:left w:val="nil"/>
              <w:bottom w:val="single" w:sz="4" w:space="0" w:color="auto"/>
              <w:right w:val="single" w:sz="4" w:space="0" w:color="auto"/>
            </w:tcBorders>
            <w:shd w:val="clear" w:color="auto" w:fill="auto"/>
            <w:hideMark/>
          </w:tcPr>
          <w:p w14:paraId="3D1BE34F"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43" w:type="dxa"/>
            <w:tcBorders>
              <w:top w:val="nil"/>
              <w:left w:val="nil"/>
              <w:bottom w:val="single" w:sz="4" w:space="0" w:color="auto"/>
              <w:right w:val="single" w:sz="4" w:space="0" w:color="auto"/>
            </w:tcBorders>
            <w:shd w:val="clear" w:color="auto" w:fill="auto"/>
            <w:vAlign w:val="center"/>
            <w:hideMark/>
          </w:tcPr>
          <w:p w14:paraId="71EC1939"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0990A38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0CDD7930"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277EDA71"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699" w:type="dxa"/>
            <w:tcBorders>
              <w:top w:val="nil"/>
              <w:left w:val="nil"/>
              <w:bottom w:val="single" w:sz="4" w:space="0" w:color="auto"/>
              <w:right w:val="single" w:sz="4" w:space="0" w:color="auto"/>
            </w:tcBorders>
            <w:shd w:val="clear" w:color="auto" w:fill="auto"/>
            <w:vAlign w:val="center"/>
            <w:hideMark/>
          </w:tcPr>
          <w:p w14:paraId="488ED6C6"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1695" w:type="dxa"/>
            <w:tcBorders>
              <w:top w:val="nil"/>
              <w:left w:val="nil"/>
              <w:bottom w:val="single" w:sz="4" w:space="0" w:color="auto"/>
              <w:right w:val="double" w:sz="6" w:space="0" w:color="auto"/>
            </w:tcBorders>
            <w:shd w:val="clear" w:color="auto" w:fill="auto"/>
            <w:vAlign w:val="center"/>
            <w:hideMark/>
          </w:tcPr>
          <w:p w14:paraId="2AD24CD6" w14:textId="77777777"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Animateurs</w:t>
            </w:r>
          </w:p>
        </w:tc>
      </w:tr>
      <w:tr w:rsidR="008E2921" w:rsidRPr="007B7399" w14:paraId="755347B4" w14:textId="77777777" w:rsidTr="0006220A">
        <w:trPr>
          <w:trHeight w:val="945"/>
          <w:jc w:val="center"/>
        </w:trPr>
        <w:tc>
          <w:tcPr>
            <w:tcW w:w="279" w:type="dxa"/>
            <w:tcBorders>
              <w:top w:val="nil"/>
              <w:left w:val="double" w:sz="6" w:space="0" w:color="auto"/>
              <w:bottom w:val="single" w:sz="4" w:space="0" w:color="auto"/>
              <w:right w:val="single" w:sz="4" w:space="0" w:color="auto"/>
            </w:tcBorders>
            <w:shd w:val="clear" w:color="auto" w:fill="auto"/>
            <w:vAlign w:val="center"/>
            <w:hideMark/>
          </w:tcPr>
          <w:p w14:paraId="3937405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5</w:t>
            </w:r>
          </w:p>
        </w:tc>
        <w:tc>
          <w:tcPr>
            <w:tcW w:w="2675" w:type="dxa"/>
            <w:tcBorders>
              <w:top w:val="nil"/>
              <w:left w:val="nil"/>
              <w:bottom w:val="single" w:sz="4" w:space="0" w:color="auto"/>
              <w:right w:val="single" w:sz="4" w:space="0" w:color="auto"/>
            </w:tcBorders>
            <w:shd w:val="clear" w:color="000000" w:fill="FFFFFF"/>
            <w:hideMark/>
          </w:tcPr>
          <w:p w14:paraId="17AB5EFC" w14:textId="5860E240"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xml:space="preserve">Formation sur la gestion collective des équipements acquis des CUMA de femmes transformatrices </w:t>
            </w:r>
          </w:p>
        </w:tc>
        <w:tc>
          <w:tcPr>
            <w:tcW w:w="425" w:type="dxa"/>
            <w:tcBorders>
              <w:top w:val="nil"/>
              <w:left w:val="nil"/>
              <w:bottom w:val="single" w:sz="4" w:space="0" w:color="auto"/>
              <w:right w:val="single" w:sz="4" w:space="0" w:color="auto"/>
            </w:tcBorders>
            <w:shd w:val="clear" w:color="auto" w:fill="auto"/>
            <w:vAlign w:val="center"/>
            <w:hideMark/>
          </w:tcPr>
          <w:p w14:paraId="2467B12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3904FE10"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54" w:type="dxa"/>
            <w:tcBorders>
              <w:top w:val="nil"/>
              <w:left w:val="nil"/>
              <w:bottom w:val="single" w:sz="4" w:space="0" w:color="auto"/>
              <w:right w:val="single" w:sz="4" w:space="0" w:color="auto"/>
            </w:tcBorders>
            <w:shd w:val="clear" w:color="auto" w:fill="auto"/>
            <w:vAlign w:val="center"/>
            <w:hideMark/>
          </w:tcPr>
          <w:p w14:paraId="0F93892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5" w:type="dxa"/>
            <w:tcBorders>
              <w:top w:val="nil"/>
              <w:left w:val="nil"/>
              <w:bottom w:val="single" w:sz="4" w:space="0" w:color="auto"/>
              <w:right w:val="single" w:sz="4" w:space="0" w:color="auto"/>
            </w:tcBorders>
            <w:shd w:val="clear" w:color="auto" w:fill="auto"/>
            <w:vAlign w:val="center"/>
            <w:hideMark/>
          </w:tcPr>
          <w:p w14:paraId="2A024343"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33DB38DB"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64" w:type="dxa"/>
            <w:tcBorders>
              <w:top w:val="nil"/>
              <w:left w:val="nil"/>
              <w:bottom w:val="single" w:sz="4" w:space="0" w:color="auto"/>
              <w:right w:val="single" w:sz="4" w:space="0" w:color="auto"/>
            </w:tcBorders>
            <w:shd w:val="clear" w:color="auto" w:fill="auto"/>
            <w:vAlign w:val="center"/>
            <w:hideMark/>
          </w:tcPr>
          <w:p w14:paraId="7C210963"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36" w:type="dxa"/>
            <w:tcBorders>
              <w:top w:val="nil"/>
              <w:left w:val="nil"/>
              <w:bottom w:val="single" w:sz="4" w:space="0" w:color="auto"/>
              <w:right w:val="single" w:sz="4" w:space="0" w:color="auto"/>
            </w:tcBorders>
            <w:shd w:val="clear" w:color="auto" w:fill="auto"/>
            <w:vAlign w:val="center"/>
            <w:hideMark/>
          </w:tcPr>
          <w:p w14:paraId="1A72276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43" w:type="dxa"/>
            <w:tcBorders>
              <w:top w:val="nil"/>
              <w:left w:val="nil"/>
              <w:bottom w:val="single" w:sz="4" w:space="0" w:color="auto"/>
              <w:right w:val="single" w:sz="4" w:space="0" w:color="auto"/>
            </w:tcBorders>
            <w:shd w:val="clear" w:color="auto" w:fill="auto"/>
            <w:vAlign w:val="center"/>
            <w:hideMark/>
          </w:tcPr>
          <w:p w14:paraId="285D9D5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2A6ACC8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5E364045"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624C8B5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699" w:type="dxa"/>
            <w:tcBorders>
              <w:top w:val="nil"/>
              <w:left w:val="nil"/>
              <w:bottom w:val="single" w:sz="4" w:space="0" w:color="auto"/>
              <w:right w:val="single" w:sz="4" w:space="0" w:color="auto"/>
            </w:tcBorders>
            <w:shd w:val="clear" w:color="auto" w:fill="auto"/>
            <w:vAlign w:val="center"/>
            <w:hideMark/>
          </w:tcPr>
          <w:p w14:paraId="2D8AF84D" w14:textId="77777777" w:rsidR="007B7399" w:rsidRPr="007B7399" w:rsidRDefault="007B7399" w:rsidP="0006220A">
            <w:pPr>
              <w:spacing w:after="0" w:line="240" w:lineRule="auto"/>
              <w:jc w:val="center"/>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1695" w:type="dxa"/>
            <w:tcBorders>
              <w:top w:val="nil"/>
              <w:left w:val="nil"/>
              <w:bottom w:val="single" w:sz="4" w:space="0" w:color="auto"/>
              <w:right w:val="double" w:sz="6" w:space="0" w:color="auto"/>
            </w:tcBorders>
            <w:shd w:val="clear" w:color="auto" w:fill="auto"/>
            <w:vAlign w:val="center"/>
            <w:hideMark/>
          </w:tcPr>
          <w:p w14:paraId="47647E6F" w14:textId="77777777"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Animateurs</w:t>
            </w:r>
          </w:p>
        </w:tc>
      </w:tr>
      <w:tr w:rsidR="008E2921" w:rsidRPr="007B7399" w14:paraId="7D839ECF" w14:textId="77777777" w:rsidTr="0006220A">
        <w:trPr>
          <w:trHeight w:val="1232"/>
          <w:jc w:val="center"/>
        </w:trPr>
        <w:tc>
          <w:tcPr>
            <w:tcW w:w="279" w:type="dxa"/>
            <w:tcBorders>
              <w:top w:val="nil"/>
              <w:left w:val="double" w:sz="6" w:space="0" w:color="auto"/>
              <w:bottom w:val="single" w:sz="4" w:space="0" w:color="auto"/>
              <w:right w:val="single" w:sz="4" w:space="0" w:color="auto"/>
            </w:tcBorders>
            <w:shd w:val="clear" w:color="auto" w:fill="auto"/>
            <w:vAlign w:val="center"/>
            <w:hideMark/>
          </w:tcPr>
          <w:p w14:paraId="16F2CD5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6</w:t>
            </w:r>
          </w:p>
        </w:tc>
        <w:tc>
          <w:tcPr>
            <w:tcW w:w="2675" w:type="dxa"/>
            <w:tcBorders>
              <w:top w:val="nil"/>
              <w:left w:val="nil"/>
              <w:bottom w:val="single" w:sz="4" w:space="0" w:color="auto"/>
              <w:right w:val="single" w:sz="4" w:space="0" w:color="auto"/>
            </w:tcBorders>
            <w:shd w:val="clear" w:color="000000" w:fill="FFFFFF"/>
            <w:hideMark/>
          </w:tcPr>
          <w:p w14:paraId="7BBD1DC2" w14:textId="2DBD87C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xml:space="preserve">Poursuite de la </w:t>
            </w:r>
            <w:r w:rsidR="007D3E06" w:rsidRPr="007B7399">
              <w:rPr>
                <w:rFonts w:ascii="Arial Narrow" w:eastAsia="Times New Roman" w:hAnsi="Arial Narrow" w:cs="Calibri"/>
                <w:color w:val="000000"/>
                <w:sz w:val="20"/>
                <w:szCs w:val="20"/>
                <w:lang w:eastAsia="fr-FR"/>
              </w:rPr>
              <w:t>formation des</w:t>
            </w:r>
            <w:r w:rsidRPr="007B7399">
              <w:rPr>
                <w:rFonts w:ascii="Arial Narrow" w:eastAsia="Times New Roman" w:hAnsi="Arial Narrow" w:cs="Calibri"/>
                <w:color w:val="000000"/>
                <w:sz w:val="20"/>
                <w:szCs w:val="20"/>
                <w:lang w:eastAsia="fr-FR"/>
              </w:rPr>
              <w:t xml:space="preserve"> </w:t>
            </w:r>
            <w:r w:rsidR="007D3E06" w:rsidRPr="007B7399">
              <w:rPr>
                <w:rFonts w:ascii="Arial Narrow" w:eastAsia="Times New Roman" w:hAnsi="Arial Narrow" w:cs="Calibri"/>
                <w:color w:val="000000"/>
                <w:sz w:val="20"/>
                <w:szCs w:val="20"/>
                <w:lang w:eastAsia="fr-FR"/>
              </w:rPr>
              <w:t>CUMA de</w:t>
            </w:r>
            <w:r w:rsidRPr="007B7399">
              <w:rPr>
                <w:rFonts w:ascii="Arial Narrow" w:eastAsia="Times New Roman" w:hAnsi="Arial Narrow" w:cs="Calibri"/>
                <w:color w:val="000000"/>
                <w:sz w:val="20"/>
                <w:szCs w:val="20"/>
                <w:lang w:eastAsia="fr-FR"/>
              </w:rPr>
              <w:t xml:space="preserve"> femmes sur les techniques améliorées de la transformation du soja en fromage et/ou en d'autres produits et  la gestion économique et financière des activités </w:t>
            </w:r>
          </w:p>
        </w:tc>
        <w:tc>
          <w:tcPr>
            <w:tcW w:w="425" w:type="dxa"/>
            <w:tcBorders>
              <w:top w:val="nil"/>
              <w:left w:val="nil"/>
              <w:bottom w:val="single" w:sz="4" w:space="0" w:color="auto"/>
              <w:right w:val="single" w:sz="4" w:space="0" w:color="auto"/>
            </w:tcBorders>
            <w:shd w:val="clear" w:color="auto" w:fill="auto"/>
            <w:vAlign w:val="center"/>
            <w:hideMark/>
          </w:tcPr>
          <w:p w14:paraId="212B856D"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1DAA7A7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54" w:type="dxa"/>
            <w:tcBorders>
              <w:top w:val="nil"/>
              <w:left w:val="nil"/>
              <w:bottom w:val="single" w:sz="4" w:space="0" w:color="auto"/>
              <w:right w:val="single" w:sz="4" w:space="0" w:color="auto"/>
            </w:tcBorders>
            <w:shd w:val="clear" w:color="auto" w:fill="auto"/>
            <w:vAlign w:val="center"/>
            <w:hideMark/>
          </w:tcPr>
          <w:p w14:paraId="302824B5"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25" w:type="dxa"/>
            <w:tcBorders>
              <w:top w:val="nil"/>
              <w:left w:val="nil"/>
              <w:bottom w:val="single" w:sz="4" w:space="0" w:color="auto"/>
              <w:right w:val="single" w:sz="4" w:space="0" w:color="auto"/>
            </w:tcBorders>
            <w:shd w:val="clear" w:color="auto" w:fill="auto"/>
            <w:vAlign w:val="center"/>
            <w:hideMark/>
          </w:tcPr>
          <w:p w14:paraId="0F14FD90"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426" w:type="dxa"/>
            <w:tcBorders>
              <w:top w:val="nil"/>
              <w:left w:val="nil"/>
              <w:bottom w:val="single" w:sz="4" w:space="0" w:color="auto"/>
              <w:right w:val="single" w:sz="4" w:space="0" w:color="auto"/>
            </w:tcBorders>
            <w:shd w:val="clear" w:color="auto" w:fill="auto"/>
            <w:vAlign w:val="center"/>
            <w:hideMark/>
          </w:tcPr>
          <w:p w14:paraId="33502D91"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64" w:type="dxa"/>
            <w:tcBorders>
              <w:top w:val="nil"/>
              <w:left w:val="nil"/>
              <w:bottom w:val="single" w:sz="4" w:space="0" w:color="auto"/>
              <w:right w:val="single" w:sz="4" w:space="0" w:color="auto"/>
            </w:tcBorders>
            <w:shd w:val="clear" w:color="auto" w:fill="auto"/>
            <w:vAlign w:val="center"/>
            <w:hideMark/>
          </w:tcPr>
          <w:p w14:paraId="25F0EC9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36" w:type="dxa"/>
            <w:tcBorders>
              <w:top w:val="nil"/>
              <w:left w:val="nil"/>
              <w:bottom w:val="single" w:sz="4" w:space="0" w:color="auto"/>
              <w:right w:val="single" w:sz="4" w:space="0" w:color="auto"/>
            </w:tcBorders>
            <w:shd w:val="clear" w:color="auto" w:fill="auto"/>
            <w:vAlign w:val="center"/>
            <w:hideMark/>
          </w:tcPr>
          <w:p w14:paraId="26B2342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43" w:type="dxa"/>
            <w:tcBorders>
              <w:top w:val="nil"/>
              <w:left w:val="nil"/>
              <w:bottom w:val="single" w:sz="4" w:space="0" w:color="auto"/>
              <w:right w:val="single" w:sz="4" w:space="0" w:color="auto"/>
            </w:tcBorders>
            <w:shd w:val="clear" w:color="auto" w:fill="auto"/>
            <w:vAlign w:val="center"/>
            <w:hideMark/>
          </w:tcPr>
          <w:p w14:paraId="1D8886D4"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19A93CBF"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0C8C3B0A"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7AC1A554"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699" w:type="dxa"/>
            <w:tcBorders>
              <w:top w:val="nil"/>
              <w:left w:val="nil"/>
              <w:bottom w:val="single" w:sz="4" w:space="0" w:color="auto"/>
              <w:right w:val="single" w:sz="4" w:space="0" w:color="auto"/>
            </w:tcBorders>
            <w:shd w:val="clear" w:color="auto" w:fill="auto"/>
            <w:vAlign w:val="center"/>
            <w:hideMark/>
          </w:tcPr>
          <w:p w14:paraId="71F07848" w14:textId="5CE1CE5A" w:rsidR="007B7399" w:rsidRPr="007B7399" w:rsidRDefault="007B7399" w:rsidP="0006220A">
            <w:pPr>
              <w:spacing w:after="0" w:line="240" w:lineRule="auto"/>
              <w:jc w:val="center"/>
              <w:rPr>
                <w:rFonts w:ascii="Arial Narrow" w:eastAsia="Times New Roman" w:hAnsi="Arial Narrow" w:cs="Calibri"/>
                <w:color w:val="000000"/>
                <w:sz w:val="20"/>
                <w:szCs w:val="20"/>
                <w:lang w:eastAsia="fr-FR"/>
              </w:rPr>
            </w:pPr>
          </w:p>
        </w:tc>
        <w:tc>
          <w:tcPr>
            <w:tcW w:w="1695" w:type="dxa"/>
            <w:tcBorders>
              <w:top w:val="nil"/>
              <w:left w:val="nil"/>
              <w:bottom w:val="single" w:sz="4" w:space="0" w:color="auto"/>
              <w:right w:val="double" w:sz="6" w:space="0" w:color="auto"/>
            </w:tcBorders>
            <w:shd w:val="clear" w:color="auto" w:fill="auto"/>
            <w:vAlign w:val="center"/>
            <w:hideMark/>
          </w:tcPr>
          <w:p w14:paraId="31434A3C" w14:textId="77777777"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Coordonnateur CUMA Bénin/ Sens</w:t>
            </w:r>
          </w:p>
        </w:tc>
      </w:tr>
      <w:tr w:rsidR="008E2921" w:rsidRPr="007B7399" w14:paraId="64CB7EF9" w14:textId="77777777" w:rsidTr="0006220A">
        <w:trPr>
          <w:trHeight w:val="58"/>
          <w:jc w:val="center"/>
        </w:trPr>
        <w:tc>
          <w:tcPr>
            <w:tcW w:w="279" w:type="dxa"/>
            <w:tcBorders>
              <w:top w:val="nil"/>
              <w:left w:val="double" w:sz="6" w:space="0" w:color="auto"/>
              <w:bottom w:val="single" w:sz="4" w:space="0" w:color="auto"/>
              <w:right w:val="single" w:sz="4" w:space="0" w:color="auto"/>
            </w:tcBorders>
            <w:shd w:val="clear" w:color="auto" w:fill="auto"/>
            <w:vAlign w:val="center"/>
            <w:hideMark/>
          </w:tcPr>
          <w:p w14:paraId="3D706230"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7</w:t>
            </w:r>
          </w:p>
        </w:tc>
        <w:tc>
          <w:tcPr>
            <w:tcW w:w="2675" w:type="dxa"/>
            <w:tcBorders>
              <w:top w:val="nil"/>
              <w:left w:val="nil"/>
              <w:bottom w:val="single" w:sz="4" w:space="0" w:color="auto"/>
              <w:right w:val="single" w:sz="4" w:space="0" w:color="auto"/>
            </w:tcBorders>
            <w:shd w:val="clear" w:color="000000" w:fill="FFFFFF"/>
            <w:hideMark/>
          </w:tcPr>
          <w:p w14:paraId="1B739000"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Organisation des visites d'échanges SUD-SUD ( au Togo)</w:t>
            </w:r>
          </w:p>
        </w:tc>
        <w:tc>
          <w:tcPr>
            <w:tcW w:w="425" w:type="dxa"/>
            <w:tcBorders>
              <w:top w:val="nil"/>
              <w:left w:val="nil"/>
              <w:bottom w:val="single" w:sz="4" w:space="0" w:color="auto"/>
              <w:right w:val="single" w:sz="4" w:space="0" w:color="auto"/>
            </w:tcBorders>
            <w:shd w:val="clear" w:color="auto" w:fill="auto"/>
            <w:vAlign w:val="center"/>
            <w:hideMark/>
          </w:tcPr>
          <w:p w14:paraId="3B680B32"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218243AC"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54" w:type="dxa"/>
            <w:tcBorders>
              <w:top w:val="nil"/>
              <w:left w:val="nil"/>
              <w:bottom w:val="single" w:sz="4" w:space="0" w:color="auto"/>
              <w:right w:val="single" w:sz="4" w:space="0" w:color="auto"/>
            </w:tcBorders>
            <w:shd w:val="clear" w:color="auto" w:fill="auto"/>
            <w:vAlign w:val="center"/>
            <w:hideMark/>
          </w:tcPr>
          <w:p w14:paraId="1D6AF467"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5" w:type="dxa"/>
            <w:tcBorders>
              <w:top w:val="nil"/>
              <w:left w:val="nil"/>
              <w:bottom w:val="single" w:sz="4" w:space="0" w:color="auto"/>
              <w:right w:val="single" w:sz="4" w:space="0" w:color="auto"/>
            </w:tcBorders>
            <w:shd w:val="clear" w:color="auto" w:fill="auto"/>
            <w:vAlign w:val="center"/>
            <w:hideMark/>
          </w:tcPr>
          <w:p w14:paraId="2B2EE1DF"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26" w:type="dxa"/>
            <w:tcBorders>
              <w:top w:val="nil"/>
              <w:left w:val="nil"/>
              <w:bottom w:val="single" w:sz="4" w:space="0" w:color="auto"/>
              <w:right w:val="single" w:sz="4" w:space="0" w:color="auto"/>
            </w:tcBorders>
            <w:shd w:val="clear" w:color="auto" w:fill="auto"/>
            <w:vAlign w:val="center"/>
            <w:hideMark/>
          </w:tcPr>
          <w:p w14:paraId="409BE24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64" w:type="dxa"/>
            <w:tcBorders>
              <w:top w:val="nil"/>
              <w:left w:val="nil"/>
              <w:bottom w:val="single" w:sz="4" w:space="0" w:color="auto"/>
              <w:right w:val="single" w:sz="4" w:space="0" w:color="auto"/>
            </w:tcBorders>
            <w:shd w:val="clear" w:color="auto" w:fill="auto"/>
            <w:vAlign w:val="center"/>
            <w:hideMark/>
          </w:tcPr>
          <w:p w14:paraId="3745B050"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36" w:type="dxa"/>
            <w:tcBorders>
              <w:top w:val="nil"/>
              <w:left w:val="nil"/>
              <w:bottom w:val="single" w:sz="4" w:space="0" w:color="auto"/>
              <w:right w:val="single" w:sz="4" w:space="0" w:color="auto"/>
            </w:tcBorders>
            <w:shd w:val="clear" w:color="auto" w:fill="auto"/>
            <w:vAlign w:val="center"/>
            <w:hideMark/>
          </w:tcPr>
          <w:p w14:paraId="0789CF13"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443" w:type="dxa"/>
            <w:tcBorders>
              <w:top w:val="nil"/>
              <w:left w:val="nil"/>
              <w:bottom w:val="single" w:sz="4" w:space="0" w:color="auto"/>
              <w:right w:val="single" w:sz="4" w:space="0" w:color="auto"/>
            </w:tcBorders>
            <w:shd w:val="clear" w:color="auto" w:fill="auto"/>
            <w:vAlign w:val="center"/>
            <w:hideMark/>
          </w:tcPr>
          <w:p w14:paraId="4CD9AF7E"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98" w:type="dxa"/>
            <w:tcBorders>
              <w:top w:val="nil"/>
              <w:left w:val="nil"/>
              <w:bottom w:val="single" w:sz="4" w:space="0" w:color="auto"/>
              <w:right w:val="single" w:sz="4" w:space="0" w:color="auto"/>
            </w:tcBorders>
            <w:shd w:val="clear" w:color="auto" w:fill="auto"/>
            <w:vAlign w:val="center"/>
            <w:hideMark/>
          </w:tcPr>
          <w:p w14:paraId="562E5954"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581" w:type="dxa"/>
            <w:tcBorders>
              <w:top w:val="nil"/>
              <w:left w:val="nil"/>
              <w:bottom w:val="single" w:sz="4" w:space="0" w:color="auto"/>
              <w:right w:val="single" w:sz="4" w:space="0" w:color="auto"/>
            </w:tcBorders>
            <w:shd w:val="clear" w:color="auto" w:fill="auto"/>
            <w:vAlign w:val="center"/>
            <w:hideMark/>
          </w:tcPr>
          <w:p w14:paraId="4B25BC37"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w:t>
            </w:r>
          </w:p>
        </w:tc>
        <w:tc>
          <w:tcPr>
            <w:tcW w:w="702" w:type="dxa"/>
            <w:tcBorders>
              <w:top w:val="nil"/>
              <w:left w:val="nil"/>
              <w:bottom w:val="single" w:sz="4" w:space="0" w:color="auto"/>
              <w:right w:val="single" w:sz="4" w:space="0" w:color="auto"/>
            </w:tcBorders>
            <w:shd w:val="clear" w:color="auto" w:fill="auto"/>
            <w:vAlign w:val="center"/>
            <w:hideMark/>
          </w:tcPr>
          <w:p w14:paraId="01B25583" w14:textId="77777777" w:rsidR="007B7399" w:rsidRPr="007B7399" w:rsidRDefault="007B7399" w:rsidP="0006220A">
            <w:pPr>
              <w:spacing w:after="0" w:line="240" w:lineRule="auto"/>
              <w:jc w:val="both"/>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x</w:t>
            </w:r>
          </w:p>
        </w:tc>
        <w:tc>
          <w:tcPr>
            <w:tcW w:w="699" w:type="dxa"/>
            <w:tcBorders>
              <w:top w:val="nil"/>
              <w:left w:val="nil"/>
              <w:bottom w:val="single" w:sz="4" w:space="0" w:color="auto"/>
              <w:right w:val="single" w:sz="4" w:space="0" w:color="auto"/>
            </w:tcBorders>
            <w:shd w:val="clear" w:color="auto" w:fill="auto"/>
            <w:vAlign w:val="center"/>
            <w:hideMark/>
          </w:tcPr>
          <w:p w14:paraId="318739AA" w14:textId="5DB62ABC" w:rsidR="007B7399" w:rsidRPr="007B7399" w:rsidRDefault="007B7399" w:rsidP="0006220A">
            <w:pPr>
              <w:spacing w:after="0" w:line="240" w:lineRule="auto"/>
              <w:jc w:val="center"/>
              <w:rPr>
                <w:rFonts w:ascii="Arial Narrow" w:eastAsia="Times New Roman" w:hAnsi="Arial Narrow" w:cs="Calibri"/>
                <w:color w:val="000000"/>
                <w:sz w:val="20"/>
                <w:szCs w:val="20"/>
                <w:lang w:eastAsia="fr-FR"/>
              </w:rPr>
            </w:pPr>
          </w:p>
        </w:tc>
        <w:tc>
          <w:tcPr>
            <w:tcW w:w="1695" w:type="dxa"/>
            <w:tcBorders>
              <w:top w:val="nil"/>
              <w:left w:val="nil"/>
              <w:bottom w:val="single" w:sz="4" w:space="0" w:color="auto"/>
              <w:right w:val="double" w:sz="6" w:space="0" w:color="auto"/>
            </w:tcBorders>
            <w:shd w:val="clear" w:color="auto" w:fill="auto"/>
            <w:vAlign w:val="center"/>
            <w:hideMark/>
          </w:tcPr>
          <w:p w14:paraId="2BBBF5A5" w14:textId="77777777" w:rsidR="007B7399" w:rsidRPr="007B7399" w:rsidRDefault="007B7399" w:rsidP="0006220A">
            <w:pPr>
              <w:spacing w:after="0" w:line="240" w:lineRule="auto"/>
              <w:jc w:val="both"/>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Coordonnateur CUMA Bénin,</w:t>
            </w:r>
          </w:p>
        </w:tc>
      </w:tr>
      <w:tr w:rsidR="008E2921" w:rsidRPr="007B7399" w14:paraId="5D26ED37" w14:textId="77777777" w:rsidTr="0006220A">
        <w:trPr>
          <w:trHeight w:val="58"/>
          <w:jc w:val="center"/>
        </w:trPr>
        <w:tc>
          <w:tcPr>
            <w:tcW w:w="279" w:type="dxa"/>
            <w:tcBorders>
              <w:top w:val="nil"/>
              <w:left w:val="double" w:sz="6" w:space="0" w:color="auto"/>
              <w:bottom w:val="single" w:sz="4" w:space="0" w:color="auto"/>
              <w:right w:val="single" w:sz="4" w:space="0" w:color="auto"/>
            </w:tcBorders>
            <w:shd w:val="clear" w:color="auto" w:fill="auto"/>
            <w:hideMark/>
          </w:tcPr>
          <w:p w14:paraId="6DD313F6" w14:textId="77777777" w:rsidR="007B7399" w:rsidRPr="007B7399" w:rsidRDefault="007B7399" w:rsidP="0006220A">
            <w:pPr>
              <w:spacing w:after="0" w:line="240" w:lineRule="auto"/>
              <w:jc w:val="center"/>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8</w:t>
            </w:r>
          </w:p>
        </w:tc>
        <w:tc>
          <w:tcPr>
            <w:tcW w:w="2675" w:type="dxa"/>
            <w:tcBorders>
              <w:top w:val="nil"/>
              <w:left w:val="nil"/>
              <w:bottom w:val="single" w:sz="4" w:space="0" w:color="auto"/>
              <w:right w:val="single" w:sz="4" w:space="0" w:color="auto"/>
            </w:tcBorders>
            <w:shd w:val="clear" w:color="000000" w:fill="FFFFFF"/>
            <w:hideMark/>
          </w:tcPr>
          <w:p w14:paraId="55B1A7B9" w14:textId="77777777" w:rsidR="007B7399" w:rsidRPr="007B7399" w:rsidRDefault="007B7399" w:rsidP="0006220A">
            <w:pPr>
              <w:spacing w:after="0" w:line="240" w:lineRule="auto"/>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 xml:space="preserve">Réalisation de l'audit </w:t>
            </w:r>
          </w:p>
        </w:tc>
        <w:tc>
          <w:tcPr>
            <w:tcW w:w="425" w:type="dxa"/>
            <w:tcBorders>
              <w:top w:val="nil"/>
              <w:left w:val="nil"/>
              <w:bottom w:val="single" w:sz="4" w:space="0" w:color="auto"/>
              <w:right w:val="single" w:sz="4" w:space="0" w:color="auto"/>
            </w:tcBorders>
            <w:shd w:val="clear" w:color="auto" w:fill="auto"/>
            <w:noWrap/>
            <w:vAlign w:val="bottom"/>
            <w:hideMark/>
          </w:tcPr>
          <w:p w14:paraId="1B7C38A7"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26" w:type="dxa"/>
            <w:tcBorders>
              <w:top w:val="nil"/>
              <w:left w:val="nil"/>
              <w:bottom w:val="single" w:sz="4" w:space="0" w:color="auto"/>
              <w:right w:val="single" w:sz="4" w:space="0" w:color="auto"/>
            </w:tcBorders>
            <w:shd w:val="clear" w:color="auto" w:fill="auto"/>
            <w:noWrap/>
            <w:vAlign w:val="bottom"/>
            <w:hideMark/>
          </w:tcPr>
          <w:p w14:paraId="07962D59"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54" w:type="dxa"/>
            <w:tcBorders>
              <w:top w:val="nil"/>
              <w:left w:val="nil"/>
              <w:bottom w:val="single" w:sz="4" w:space="0" w:color="auto"/>
              <w:right w:val="single" w:sz="4" w:space="0" w:color="auto"/>
            </w:tcBorders>
            <w:shd w:val="clear" w:color="auto" w:fill="auto"/>
            <w:noWrap/>
            <w:vAlign w:val="bottom"/>
            <w:hideMark/>
          </w:tcPr>
          <w:p w14:paraId="2756582B"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25" w:type="dxa"/>
            <w:tcBorders>
              <w:top w:val="nil"/>
              <w:left w:val="nil"/>
              <w:bottom w:val="single" w:sz="4" w:space="0" w:color="auto"/>
              <w:right w:val="single" w:sz="4" w:space="0" w:color="auto"/>
            </w:tcBorders>
            <w:shd w:val="clear" w:color="auto" w:fill="auto"/>
            <w:noWrap/>
            <w:vAlign w:val="bottom"/>
            <w:hideMark/>
          </w:tcPr>
          <w:p w14:paraId="3681433C"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26" w:type="dxa"/>
            <w:tcBorders>
              <w:top w:val="nil"/>
              <w:left w:val="nil"/>
              <w:bottom w:val="single" w:sz="4" w:space="0" w:color="auto"/>
              <w:right w:val="single" w:sz="4" w:space="0" w:color="auto"/>
            </w:tcBorders>
            <w:shd w:val="clear" w:color="auto" w:fill="auto"/>
            <w:noWrap/>
            <w:vAlign w:val="bottom"/>
            <w:hideMark/>
          </w:tcPr>
          <w:p w14:paraId="17FD37EE"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64" w:type="dxa"/>
            <w:tcBorders>
              <w:top w:val="nil"/>
              <w:left w:val="nil"/>
              <w:bottom w:val="single" w:sz="4" w:space="0" w:color="auto"/>
              <w:right w:val="single" w:sz="4" w:space="0" w:color="auto"/>
            </w:tcBorders>
            <w:shd w:val="clear" w:color="auto" w:fill="auto"/>
            <w:noWrap/>
            <w:vAlign w:val="bottom"/>
            <w:hideMark/>
          </w:tcPr>
          <w:p w14:paraId="685764D9"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536" w:type="dxa"/>
            <w:tcBorders>
              <w:top w:val="nil"/>
              <w:left w:val="nil"/>
              <w:bottom w:val="single" w:sz="4" w:space="0" w:color="auto"/>
              <w:right w:val="single" w:sz="4" w:space="0" w:color="auto"/>
            </w:tcBorders>
            <w:shd w:val="clear" w:color="auto" w:fill="auto"/>
            <w:noWrap/>
            <w:vAlign w:val="bottom"/>
            <w:hideMark/>
          </w:tcPr>
          <w:p w14:paraId="7BC4CC4B"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43" w:type="dxa"/>
            <w:tcBorders>
              <w:top w:val="nil"/>
              <w:left w:val="nil"/>
              <w:bottom w:val="single" w:sz="4" w:space="0" w:color="auto"/>
              <w:right w:val="single" w:sz="4" w:space="0" w:color="auto"/>
            </w:tcBorders>
            <w:shd w:val="clear" w:color="auto" w:fill="auto"/>
            <w:noWrap/>
            <w:vAlign w:val="bottom"/>
            <w:hideMark/>
          </w:tcPr>
          <w:p w14:paraId="47DE55ED"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798" w:type="dxa"/>
            <w:tcBorders>
              <w:top w:val="nil"/>
              <w:left w:val="nil"/>
              <w:bottom w:val="single" w:sz="4" w:space="0" w:color="auto"/>
              <w:right w:val="single" w:sz="4" w:space="0" w:color="auto"/>
            </w:tcBorders>
            <w:shd w:val="clear" w:color="auto" w:fill="auto"/>
            <w:noWrap/>
            <w:vAlign w:val="bottom"/>
            <w:hideMark/>
          </w:tcPr>
          <w:p w14:paraId="37934887"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581" w:type="dxa"/>
            <w:tcBorders>
              <w:top w:val="nil"/>
              <w:left w:val="nil"/>
              <w:bottom w:val="single" w:sz="4" w:space="0" w:color="auto"/>
              <w:right w:val="single" w:sz="4" w:space="0" w:color="auto"/>
            </w:tcBorders>
            <w:shd w:val="clear" w:color="auto" w:fill="auto"/>
            <w:noWrap/>
            <w:vAlign w:val="bottom"/>
            <w:hideMark/>
          </w:tcPr>
          <w:p w14:paraId="28523E4F"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702" w:type="dxa"/>
            <w:tcBorders>
              <w:top w:val="nil"/>
              <w:left w:val="nil"/>
              <w:bottom w:val="single" w:sz="4" w:space="0" w:color="auto"/>
              <w:right w:val="single" w:sz="4" w:space="0" w:color="auto"/>
            </w:tcBorders>
            <w:shd w:val="clear" w:color="auto" w:fill="auto"/>
            <w:noWrap/>
            <w:vAlign w:val="bottom"/>
            <w:hideMark/>
          </w:tcPr>
          <w:p w14:paraId="762D1950"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699" w:type="dxa"/>
            <w:tcBorders>
              <w:top w:val="nil"/>
              <w:left w:val="nil"/>
              <w:bottom w:val="single" w:sz="4" w:space="0" w:color="auto"/>
              <w:right w:val="single" w:sz="4" w:space="0" w:color="auto"/>
            </w:tcBorders>
            <w:shd w:val="clear" w:color="auto" w:fill="auto"/>
            <w:noWrap/>
            <w:vAlign w:val="center"/>
            <w:hideMark/>
          </w:tcPr>
          <w:p w14:paraId="3B31103E" w14:textId="77777777" w:rsidR="007B7399" w:rsidRPr="007B7399" w:rsidRDefault="007B7399" w:rsidP="0006220A">
            <w:pPr>
              <w:spacing w:after="0" w:line="240" w:lineRule="auto"/>
              <w:jc w:val="center"/>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x</w:t>
            </w:r>
          </w:p>
        </w:tc>
        <w:tc>
          <w:tcPr>
            <w:tcW w:w="1695" w:type="dxa"/>
            <w:tcBorders>
              <w:top w:val="nil"/>
              <w:left w:val="nil"/>
              <w:bottom w:val="single" w:sz="4" w:space="0" w:color="auto"/>
              <w:right w:val="double" w:sz="6" w:space="0" w:color="auto"/>
            </w:tcBorders>
            <w:shd w:val="clear" w:color="auto" w:fill="auto"/>
            <w:hideMark/>
          </w:tcPr>
          <w:p w14:paraId="6448EFDD" w14:textId="77777777" w:rsidR="007B7399" w:rsidRPr="007B7399" w:rsidRDefault="007B7399" w:rsidP="0006220A">
            <w:pPr>
              <w:spacing w:after="0" w:line="240" w:lineRule="auto"/>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Responsable Projet CUMA Bénin /Coordonnateur UNCUMA Bénin</w:t>
            </w:r>
          </w:p>
        </w:tc>
      </w:tr>
      <w:tr w:rsidR="008E2921" w:rsidRPr="007B7399" w14:paraId="75D02A97" w14:textId="77777777" w:rsidTr="0006220A">
        <w:trPr>
          <w:trHeight w:val="336"/>
          <w:jc w:val="center"/>
        </w:trPr>
        <w:tc>
          <w:tcPr>
            <w:tcW w:w="279" w:type="dxa"/>
            <w:tcBorders>
              <w:top w:val="nil"/>
              <w:left w:val="double" w:sz="6" w:space="0" w:color="auto"/>
              <w:bottom w:val="double" w:sz="6" w:space="0" w:color="auto"/>
              <w:right w:val="single" w:sz="4" w:space="0" w:color="auto"/>
            </w:tcBorders>
            <w:shd w:val="clear" w:color="auto" w:fill="auto"/>
            <w:hideMark/>
          </w:tcPr>
          <w:p w14:paraId="39674174" w14:textId="77777777" w:rsidR="007B7399" w:rsidRPr="007B7399" w:rsidRDefault="007B7399" w:rsidP="0006220A">
            <w:pPr>
              <w:spacing w:after="0" w:line="240" w:lineRule="auto"/>
              <w:jc w:val="center"/>
              <w:rPr>
                <w:rFonts w:ascii="Arial Narrow" w:eastAsia="Times New Roman" w:hAnsi="Arial Narrow" w:cs="Calibri"/>
                <w:color w:val="000000"/>
                <w:sz w:val="20"/>
                <w:szCs w:val="20"/>
                <w:lang w:eastAsia="fr-FR"/>
              </w:rPr>
            </w:pPr>
            <w:r w:rsidRPr="007B7399">
              <w:rPr>
                <w:rFonts w:ascii="Arial Narrow" w:eastAsia="Times New Roman" w:hAnsi="Arial Narrow" w:cs="Calibri"/>
                <w:color w:val="000000"/>
                <w:sz w:val="20"/>
                <w:szCs w:val="20"/>
                <w:lang w:eastAsia="fr-FR"/>
              </w:rPr>
              <w:t>9</w:t>
            </w:r>
          </w:p>
        </w:tc>
        <w:tc>
          <w:tcPr>
            <w:tcW w:w="2675" w:type="dxa"/>
            <w:tcBorders>
              <w:top w:val="nil"/>
              <w:left w:val="nil"/>
              <w:bottom w:val="double" w:sz="6" w:space="0" w:color="auto"/>
              <w:right w:val="single" w:sz="4" w:space="0" w:color="auto"/>
            </w:tcBorders>
            <w:shd w:val="clear" w:color="000000" w:fill="FFFFFF"/>
            <w:hideMark/>
          </w:tcPr>
          <w:p w14:paraId="4946DD40" w14:textId="77777777" w:rsidR="007B7399" w:rsidRPr="007B7399" w:rsidRDefault="007B7399" w:rsidP="0006220A">
            <w:pPr>
              <w:spacing w:after="0" w:line="240" w:lineRule="auto"/>
              <w:rPr>
                <w:rFonts w:ascii="Arial Narrow" w:eastAsia="Times New Roman" w:hAnsi="Arial Narrow" w:cs="Calibri"/>
                <w:i/>
                <w:iCs/>
                <w:color w:val="000000"/>
                <w:sz w:val="24"/>
                <w:szCs w:val="24"/>
                <w:lang w:eastAsia="fr-FR"/>
              </w:rPr>
            </w:pPr>
            <w:r w:rsidRPr="007B7399">
              <w:rPr>
                <w:rFonts w:ascii="Arial Narrow" w:eastAsia="Times New Roman" w:hAnsi="Arial Narrow" w:cs="Calibri"/>
                <w:color w:val="000000"/>
                <w:sz w:val="20"/>
                <w:szCs w:val="20"/>
                <w:lang w:eastAsia="fr-FR"/>
              </w:rPr>
              <w:t>Réalisation Évaluation</w:t>
            </w:r>
            <w:r w:rsidRPr="007B7399">
              <w:rPr>
                <w:rFonts w:ascii="Arial Narrow" w:eastAsia="Times New Roman" w:hAnsi="Arial Narrow" w:cs="Calibri"/>
                <w:i/>
                <w:iCs/>
                <w:color w:val="000000"/>
                <w:sz w:val="24"/>
                <w:szCs w:val="24"/>
                <w:lang w:eastAsia="fr-FR"/>
              </w:rPr>
              <w:t xml:space="preserve">  </w:t>
            </w:r>
          </w:p>
        </w:tc>
        <w:tc>
          <w:tcPr>
            <w:tcW w:w="425" w:type="dxa"/>
            <w:tcBorders>
              <w:top w:val="nil"/>
              <w:left w:val="nil"/>
              <w:bottom w:val="double" w:sz="6" w:space="0" w:color="auto"/>
              <w:right w:val="single" w:sz="4" w:space="0" w:color="auto"/>
            </w:tcBorders>
            <w:shd w:val="clear" w:color="auto" w:fill="auto"/>
            <w:noWrap/>
            <w:vAlign w:val="bottom"/>
            <w:hideMark/>
          </w:tcPr>
          <w:p w14:paraId="3EA2BF7C"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26" w:type="dxa"/>
            <w:tcBorders>
              <w:top w:val="nil"/>
              <w:left w:val="nil"/>
              <w:bottom w:val="double" w:sz="6" w:space="0" w:color="auto"/>
              <w:right w:val="single" w:sz="4" w:space="0" w:color="auto"/>
            </w:tcBorders>
            <w:shd w:val="clear" w:color="auto" w:fill="auto"/>
            <w:noWrap/>
            <w:vAlign w:val="bottom"/>
            <w:hideMark/>
          </w:tcPr>
          <w:p w14:paraId="0498CCB8"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54" w:type="dxa"/>
            <w:tcBorders>
              <w:top w:val="nil"/>
              <w:left w:val="nil"/>
              <w:bottom w:val="double" w:sz="6" w:space="0" w:color="auto"/>
              <w:right w:val="single" w:sz="4" w:space="0" w:color="auto"/>
            </w:tcBorders>
            <w:shd w:val="clear" w:color="auto" w:fill="auto"/>
            <w:noWrap/>
            <w:vAlign w:val="bottom"/>
            <w:hideMark/>
          </w:tcPr>
          <w:p w14:paraId="74F26C0F"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25" w:type="dxa"/>
            <w:tcBorders>
              <w:top w:val="nil"/>
              <w:left w:val="nil"/>
              <w:bottom w:val="double" w:sz="6" w:space="0" w:color="auto"/>
              <w:right w:val="single" w:sz="4" w:space="0" w:color="auto"/>
            </w:tcBorders>
            <w:shd w:val="clear" w:color="auto" w:fill="auto"/>
            <w:noWrap/>
            <w:vAlign w:val="bottom"/>
            <w:hideMark/>
          </w:tcPr>
          <w:p w14:paraId="132864A7"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26" w:type="dxa"/>
            <w:tcBorders>
              <w:top w:val="nil"/>
              <w:left w:val="nil"/>
              <w:bottom w:val="double" w:sz="6" w:space="0" w:color="auto"/>
              <w:right w:val="single" w:sz="4" w:space="0" w:color="auto"/>
            </w:tcBorders>
            <w:shd w:val="clear" w:color="auto" w:fill="auto"/>
            <w:noWrap/>
            <w:vAlign w:val="bottom"/>
            <w:hideMark/>
          </w:tcPr>
          <w:p w14:paraId="0FAA0F0C"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64" w:type="dxa"/>
            <w:tcBorders>
              <w:top w:val="nil"/>
              <w:left w:val="nil"/>
              <w:bottom w:val="double" w:sz="6" w:space="0" w:color="auto"/>
              <w:right w:val="single" w:sz="4" w:space="0" w:color="auto"/>
            </w:tcBorders>
            <w:shd w:val="clear" w:color="auto" w:fill="auto"/>
            <w:noWrap/>
            <w:vAlign w:val="bottom"/>
            <w:hideMark/>
          </w:tcPr>
          <w:p w14:paraId="0A0FF191"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536" w:type="dxa"/>
            <w:tcBorders>
              <w:top w:val="nil"/>
              <w:left w:val="nil"/>
              <w:bottom w:val="double" w:sz="6" w:space="0" w:color="auto"/>
              <w:right w:val="single" w:sz="4" w:space="0" w:color="auto"/>
            </w:tcBorders>
            <w:shd w:val="clear" w:color="auto" w:fill="auto"/>
            <w:noWrap/>
            <w:vAlign w:val="bottom"/>
            <w:hideMark/>
          </w:tcPr>
          <w:p w14:paraId="20B2EF9D"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443" w:type="dxa"/>
            <w:tcBorders>
              <w:top w:val="nil"/>
              <w:left w:val="nil"/>
              <w:bottom w:val="double" w:sz="6" w:space="0" w:color="auto"/>
              <w:right w:val="single" w:sz="4" w:space="0" w:color="auto"/>
            </w:tcBorders>
            <w:shd w:val="clear" w:color="auto" w:fill="auto"/>
            <w:noWrap/>
            <w:vAlign w:val="bottom"/>
            <w:hideMark/>
          </w:tcPr>
          <w:p w14:paraId="0B9F2CC2"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798" w:type="dxa"/>
            <w:tcBorders>
              <w:top w:val="nil"/>
              <w:left w:val="nil"/>
              <w:bottom w:val="double" w:sz="6" w:space="0" w:color="auto"/>
              <w:right w:val="single" w:sz="4" w:space="0" w:color="auto"/>
            </w:tcBorders>
            <w:shd w:val="clear" w:color="auto" w:fill="auto"/>
            <w:noWrap/>
            <w:vAlign w:val="bottom"/>
            <w:hideMark/>
          </w:tcPr>
          <w:p w14:paraId="7484D654"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581" w:type="dxa"/>
            <w:tcBorders>
              <w:top w:val="nil"/>
              <w:left w:val="nil"/>
              <w:bottom w:val="double" w:sz="6" w:space="0" w:color="auto"/>
              <w:right w:val="single" w:sz="4" w:space="0" w:color="auto"/>
            </w:tcBorders>
            <w:shd w:val="clear" w:color="auto" w:fill="auto"/>
            <w:noWrap/>
            <w:vAlign w:val="bottom"/>
            <w:hideMark/>
          </w:tcPr>
          <w:p w14:paraId="271F5C23"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702" w:type="dxa"/>
            <w:tcBorders>
              <w:top w:val="nil"/>
              <w:left w:val="nil"/>
              <w:bottom w:val="double" w:sz="6" w:space="0" w:color="auto"/>
              <w:right w:val="single" w:sz="4" w:space="0" w:color="auto"/>
            </w:tcBorders>
            <w:shd w:val="clear" w:color="auto" w:fill="auto"/>
            <w:noWrap/>
            <w:vAlign w:val="bottom"/>
            <w:hideMark/>
          </w:tcPr>
          <w:p w14:paraId="791E7BDC" w14:textId="77777777" w:rsidR="007B7399" w:rsidRPr="007B7399" w:rsidRDefault="007B7399" w:rsidP="0006220A">
            <w:pPr>
              <w:spacing w:after="0" w:line="240" w:lineRule="auto"/>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 </w:t>
            </w:r>
          </w:p>
        </w:tc>
        <w:tc>
          <w:tcPr>
            <w:tcW w:w="699" w:type="dxa"/>
            <w:tcBorders>
              <w:top w:val="nil"/>
              <w:left w:val="nil"/>
              <w:bottom w:val="double" w:sz="6" w:space="0" w:color="auto"/>
              <w:right w:val="single" w:sz="4" w:space="0" w:color="auto"/>
            </w:tcBorders>
            <w:shd w:val="clear" w:color="auto" w:fill="auto"/>
            <w:noWrap/>
            <w:vAlign w:val="center"/>
            <w:hideMark/>
          </w:tcPr>
          <w:p w14:paraId="21829C43" w14:textId="77777777" w:rsidR="007B7399" w:rsidRPr="007B7399" w:rsidRDefault="007B7399" w:rsidP="0006220A">
            <w:pPr>
              <w:spacing w:after="0" w:line="240" w:lineRule="auto"/>
              <w:jc w:val="center"/>
              <w:rPr>
                <w:rFonts w:ascii="Arial Narrow" w:eastAsia="Times New Roman" w:hAnsi="Arial Narrow" w:cs="Calibri"/>
                <w:color w:val="000000"/>
                <w:lang w:eastAsia="fr-FR"/>
              </w:rPr>
            </w:pPr>
            <w:r w:rsidRPr="007B7399">
              <w:rPr>
                <w:rFonts w:ascii="Arial Narrow" w:eastAsia="Times New Roman" w:hAnsi="Arial Narrow" w:cs="Calibri"/>
                <w:color w:val="000000"/>
                <w:lang w:eastAsia="fr-FR"/>
              </w:rPr>
              <w:t>x</w:t>
            </w:r>
          </w:p>
        </w:tc>
        <w:tc>
          <w:tcPr>
            <w:tcW w:w="1695" w:type="dxa"/>
            <w:tcBorders>
              <w:top w:val="nil"/>
              <w:left w:val="nil"/>
              <w:bottom w:val="double" w:sz="6" w:space="0" w:color="auto"/>
              <w:right w:val="double" w:sz="6" w:space="0" w:color="auto"/>
            </w:tcBorders>
            <w:shd w:val="clear" w:color="auto" w:fill="auto"/>
            <w:hideMark/>
          </w:tcPr>
          <w:p w14:paraId="2AB17B33" w14:textId="77777777" w:rsidR="007B7399" w:rsidRPr="007B7399" w:rsidRDefault="007B7399" w:rsidP="0006220A">
            <w:pPr>
              <w:spacing w:after="0" w:line="240" w:lineRule="auto"/>
              <w:jc w:val="center"/>
              <w:rPr>
                <w:rFonts w:ascii="Arial Narrow" w:eastAsia="Times New Roman" w:hAnsi="Arial Narrow" w:cs="Calibri"/>
                <w:color w:val="000000"/>
                <w:sz w:val="18"/>
                <w:szCs w:val="18"/>
                <w:lang w:eastAsia="fr-FR"/>
              </w:rPr>
            </w:pPr>
            <w:r w:rsidRPr="007B7399">
              <w:rPr>
                <w:rFonts w:ascii="Arial Narrow" w:eastAsia="Times New Roman" w:hAnsi="Arial Narrow" w:cs="Calibri"/>
                <w:color w:val="000000"/>
                <w:sz w:val="18"/>
                <w:szCs w:val="18"/>
                <w:lang w:eastAsia="fr-FR"/>
              </w:rPr>
              <w:t>Responsable Projet CUMA Bénin /Coordonnateur UNCUMA Bénin</w:t>
            </w:r>
          </w:p>
        </w:tc>
      </w:tr>
    </w:tbl>
    <w:p w14:paraId="124AE8E6" w14:textId="4B29F6E9" w:rsidR="007B7399" w:rsidRDefault="007B7399" w:rsidP="0084277C">
      <w:pPr>
        <w:spacing w:after="0" w:line="360" w:lineRule="auto"/>
        <w:jc w:val="both"/>
        <w:rPr>
          <w:rFonts w:ascii="Arial Narrow" w:hAnsi="Arial Narrow" w:cstheme="minorHAnsi"/>
          <w:sz w:val="24"/>
          <w:szCs w:val="24"/>
        </w:rPr>
      </w:pPr>
    </w:p>
    <w:p w14:paraId="23F22D20" w14:textId="456144D1" w:rsidR="00880AE6" w:rsidRDefault="00880AE6" w:rsidP="0084277C">
      <w:pPr>
        <w:spacing w:after="0" w:line="360" w:lineRule="auto"/>
        <w:jc w:val="both"/>
        <w:rPr>
          <w:rFonts w:ascii="Arial Narrow" w:hAnsi="Arial Narrow" w:cstheme="minorHAnsi"/>
          <w:sz w:val="24"/>
          <w:szCs w:val="24"/>
        </w:rPr>
      </w:pPr>
    </w:p>
    <w:p w14:paraId="3F99D054" w14:textId="0ADA0E85" w:rsidR="00880AE6" w:rsidRDefault="00880AE6" w:rsidP="0084277C">
      <w:pPr>
        <w:spacing w:after="0" w:line="360" w:lineRule="auto"/>
        <w:jc w:val="both"/>
        <w:rPr>
          <w:rFonts w:ascii="Arial Narrow" w:hAnsi="Arial Narrow" w:cstheme="minorHAnsi"/>
          <w:sz w:val="24"/>
          <w:szCs w:val="24"/>
        </w:rPr>
      </w:pPr>
    </w:p>
    <w:p w14:paraId="6A6BBC49" w14:textId="422330A9" w:rsidR="00880AE6" w:rsidRDefault="00880AE6" w:rsidP="0084277C">
      <w:pPr>
        <w:spacing w:after="0" w:line="360" w:lineRule="auto"/>
        <w:jc w:val="both"/>
        <w:rPr>
          <w:rFonts w:ascii="Arial Narrow" w:hAnsi="Arial Narrow" w:cstheme="minorHAnsi"/>
          <w:sz w:val="24"/>
          <w:szCs w:val="24"/>
        </w:rPr>
      </w:pPr>
    </w:p>
    <w:p w14:paraId="5B0E8BB3" w14:textId="77777777" w:rsidR="00880AE6" w:rsidRDefault="00880AE6" w:rsidP="0084277C">
      <w:pPr>
        <w:spacing w:after="0" w:line="360" w:lineRule="auto"/>
        <w:jc w:val="both"/>
        <w:rPr>
          <w:rFonts w:ascii="Arial Narrow" w:hAnsi="Arial Narrow" w:cstheme="minorHAnsi"/>
          <w:sz w:val="24"/>
          <w:szCs w:val="24"/>
        </w:rPr>
      </w:pPr>
    </w:p>
    <w:p w14:paraId="41AFDD48" w14:textId="581236BB" w:rsidR="007B7399" w:rsidRDefault="008E2921" w:rsidP="008E2921">
      <w:pPr>
        <w:pStyle w:val="Titre1"/>
        <w:spacing w:before="0" w:after="0"/>
        <w:ind w:hanging="357"/>
        <w:rPr>
          <w:rFonts w:ascii="Arial Narrow" w:hAnsi="Arial Narrow"/>
          <w:b/>
          <w:bCs w:val="0"/>
          <w:color w:val="000000" w:themeColor="text1"/>
          <w:sz w:val="28"/>
          <w:szCs w:val="24"/>
        </w:rPr>
      </w:pPr>
      <w:bookmarkStart w:id="9" w:name="_Toc27642277"/>
      <w:r w:rsidRPr="00871B3E">
        <w:rPr>
          <w:rFonts w:ascii="Arial Narrow" w:hAnsi="Arial Narrow"/>
          <w:b/>
          <w:bCs w:val="0"/>
          <w:color w:val="000000" w:themeColor="text1"/>
          <w:sz w:val="28"/>
          <w:szCs w:val="24"/>
        </w:rPr>
        <w:lastRenderedPageBreak/>
        <w:t>Activités réalisées et résultats obtenus</w:t>
      </w:r>
      <w:r w:rsidR="007A3DF0">
        <w:rPr>
          <w:rFonts w:ascii="Arial Narrow" w:hAnsi="Arial Narrow"/>
          <w:b/>
          <w:bCs w:val="0"/>
          <w:color w:val="000000" w:themeColor="text1"/>
          <w:sz w:val="28"/>
          <w:szCs w:val="24"/>
        </w:rPr>
        <w:t>.</w:t>
      </w:r>
      <w:bookmarkEnd w:id="9"/>
    </w:p>
    <w:p w14:paraId="4DCA8291" w14:textId="77777777" w:rsidR="00880AE6" w:rsidRPr="00880AE6" w:rsidRDefault="00880AE6" w:rsidP="00880AE6">
      <w:pPr>
        <w:rPr>
          <w:sz w:val="8"/>
          <w:szCs w:val="8"/>
          <w:lang w:eastAsia="ar-SA"/>
        </w:rPr>
      </w:pPr>
    </w:p>
    <w:p w14:paraId="3E86E359" w14:textId="2F00F457" w:rsidR="007B7399" w:rsidRDefault="00656F05" w:rsidP="00E12334">
      <w:pPr>
        <w:pStyle w:val="Titre2"/>
      </w:pPr>
      <w:bookmarkStart w:id="10" w:name="_Toc27642278"/>
      <w:r>
        <w:t>Acquisition</w:t>
      </w:r>
      <w:r w:rsidR="008E2921" w:rsidRPr="007B7399">
        <w:t xml:space="preserve"> de kits de transformation aux CUMA de femmes</w:t>
      </w:r>
      <w:r w:rsidR="00880AE6">
        <w:t>.</w:t>
      </w:r>
      <w:bookmarkEnd w:id="10"/>
    </w:p>
    <w:p w14:paraId="7A83351C" w14:textId="21B62D5E" w:rsidR="008E2921" w:rsidRDefault="008E2921" w:rsidP="004C5290">
      <w:pPr>
        <w:autoSpaceDE w:val="0"/>
        <w:autoSpaceDN w:val="0"/>
        <w:adjustRightInd w:val="0"/>
        <w:spacing w:after="0" w:line="240" w:lineRule="auto"/>
        <w:jc w:val="both"/>
        <w:rPr>
          <w:rFonts w:ascii="Arial Narrow" w:hAnsi="Arial Narrow" w:cs="Calibri"/>
          <w:color w:val="000000"/>
          <w:lang w:eastAsia="fr-FR"/>
        </w:rPr>
      </w:pPr>
      <w:r w:rsidRPr="008E2921">
        <w:rPr>
          <w:rFonts w:ascii="Arial" w:hAnsi="Arial" w:cs="Arial"/>
          <w:color w:val="000000"/>
          <w:sz w:val="20"/>
          <w:szCs w:val="20"/>
        </w:rPr>
        <w:t xml:space="preserve">Cette </w:t>
      </w:r>
      <w:r>
        <w:rPr>
          <w:rFonts w:ascii="Arial" w:hAnsi="Arial" w:cs="Arial"/>
          <w:color w:val="000000"/>
          <w:sz w:val="20"/>
          <w:szCs w:val="20"/>
        </w:rPr>
        <w:t>activité</w:t>
      </w:r>
      <w:r w:rsidRPr="008E2921">
        <w:rPr>
          <w:rFonts w:ascii="Arial" w:hAnsi="Arial" w:cs="Arial"/>
          <w:color w:val="000000"/>
          <w:sz w:val="20"/>
          <w:szCs w:val="20"/>
        </w:rPr>
        <w:t xml:space="preserve"> consiste à </w:t>
      </w:r>
      <w:r>
        <w:rPr>
          <w:rFonts w:ascii="Arial" w:hAnsi="Arial" w:cs="Arial"/>
          <w:color w:val="000000"/>
          <w:sz w:val="20"/>
          <w:szCs w:val="20"/>
        </w:rPr>
        <w:t xml:space="preserve">appuyer </w:t>
      </w:r>
      <w:r w:rsidRPr="008E2921">
        <w:rPr>
          <w:rFonts w:ascii="Arial" w:hAnsi="Arial" w:cs="Arial"/>
          <w:color w:val="000000"/>
          <w:sz w:val="20"/>
          <w:szCs w:val="20"/>
        </w:rPr>
        <w:t>la création et ou à renforcer les</w:t>
      </w:r>
      <w:r w:rsidR="004C5290">
        <w:rPr>
          <w:rFonts w:ascii="Arial" w:hAnsi="Arial" w:cs="Arial"/>
          <w:color w:val="000000"/>
          <w:sz w:val="20"/>
          <w:szCs w:val="20"/>
        </w:rPr>
        <w:t xml:space="preserve"> </w:t>
      </w:r>
      <w:r w:rsidRPr="008E2921">
        <w:rPr>
          <w:rFonts w:ascii="Arial" w:hAnsi="Arial" w:cs="Arial"/>
          <w:color w:val="000000"/>
          <w:sz w:val="20"/>
          <w:szCs w:val="20"/>
        </w:rPr>
        <w:t xml:space="preserve">CUMA de femmes pour la transformation du Soja. </w:t>
      </w:r>
      <w:r>
        <w:rPr>
          <w:rFonts w:ascii="Arial" w:hAnsi="Arial" w:cs="Arial"/>
          <w:color w:val="000000"/>
          <w:sz w:val="20"/>
          <w:szCs w:val="20"/>
        </w:rPr>
        <w:t xml:space="preserve"> Au total 22 </w:t>
      </w:r>
      <w:r w:rsidRPr="008E2921">
        <w:rPr>
          <w:rFonts w:ascii="Arial" w:hAnsi="Arial" w:cs="Arial"/>
          <w:color w:val="000000"/>
          <w:sz w:val="20"/>
          <w:szCs w:val="20"/>
        </w:rPr>
        <w:t>CUMA</w:t>
      </w:r>
      <w:r>
        <w:rPr>
          <w:rFonts w:ascii="Arial" w:hAnsi="Arial" w:cs="Arial"/>
          <w:color w:val="000000"/>
          <w:sz w:val="20"/>
          <w:szCs w:val="20"/>
        </w:rPr>
        <w:t xml:space="preserve"> de transformation ont été créées</w:t>
      </w:r>
      <w:r w:rsidR="00A61BD7">
        <w:rPr>
          <w:rFonts w:ascii="Arial" w:hAnsi="Arial" w:cs="Arial"/>
          <w:color w:val="000000"/>
          <w:sz w:val="20"/>
          <w:szCs w:val="20"/>
        </w:rPr>
        <w:t xml:space="preserve"> dont </w:t>
      </w:r>
      <w:r w:rsidR="00A61BD7" w:rsidRPr="003554CF">
        <w:rPr>
          <w:rFonts w:ascii="Arial Narrow" w:hAnsi="Arial Narrow" w:cs="Calibri"/>
          <w:color w:val="000000"/>
          <w:lang w:eastAsia="fr-FR"/>
        </w:rPr>
        <w:t>1</w:t>
      </w:r>
      <w:r w:rsidR="00A61BD7">
        <w:rPr>
          <w:rFonts w:ascii="Arial Narrow" w:hAnsi="Arial Narrow" w:cs="Calibri"/>
          <w:color w:val="000000"/>
          <w:lang w:eastAsia="fr-FR"/>
        </w:rPr>
        <w:t xml:space="preserve">4 immatriculées et 10 équipées </w:t>
      </w:r>
      <w:r w:rsidR="004C5290">
        <w:rPr>
          <w:rFonts w:ascii="Arial Narrow" w:hAnsi="Arial Narrow" w:cs="Calibri"/>
          <w:color w:val="000000"/>
          <w:lang w:eastAsia="fr-FR"/>
        </w:rPr>
        <w:t>avec un système de révolving ou crédit à taux zéro.</w:t>
      </w:r>
    </w:p>
    <w:p w14:paraId="64F72B50" w14:textId="52E7101C" w:rsidR="00402B96" w:rsidRDefault="00BE2AEC" w:rsidP="004C5290">
      <w:pPr>
        <w:autoSpaceDE w:val="0"/>
        <w:autoSpaceDN w:val="0"/>
        <w:adjustRightInd w:val="0"/>
        <w:spacing w:after="0" w:line="240" w:lineRule="auto"/>
        <w:jc w:val="both"/>
        <w:rPr>
          <w:rFonts w:ascii="Arial" w:hAnsi="Arial" w:cs="Arial"/>
          <w:color w:val="000000"/>
          <w:sz w:val="20"/>
          <w:szCs w:val="20"/>
        </w:rPr>
      </w:pPr>
      <w:r>
        <w:rPr>
          <w:rFonts w:ascii="Arial" w:hAnsi="Arial" w:cs="Arial"/>
          <w:noProof/>
          <w:color w:val="000000"/>
          <w:sz w:val="20"/>
          <w:szCs w:val="20"/>
        </w:rPr>
        <mc:AlternateContent>
          <mc:Choice Requires="wps">
            <w:drawing>
              <wp:anchor distT="0" distB="0" distL="114300" distR="114300" simplePos="0" relativeHeight="251676672" behindDoc="0" locked="0" layoutInCell="1" allowOverlap="1" wp14:anchorId="55F622BB" wp14:editId="6F795FAA">
                <wp:simplePos x="0" y="0"/>
                <wp:positionH relativeFrom="margin">
                  <wp:align>right</wp:align>
                </wp:positionH>
                <wp:positionV relativeFrom="paragraph">
                  <wp:posOffset>55334</wp:posOffset>
                </wp:positionV>
                <wp:extent cx="2624485" cy="1984744"/>
                <wp:effectExtent l="0" t="0" r="4445" b="0"/>
                <wp:wrapNone/>
                <wp:docPr id="96" name="Zone de texte 96"/>
                <wp:cNvGraphicFramePr/>
                <a:graphic xmlns:a="http://schemas.openxmlformats.org/drawingml/2006/main">
                  <a:graphicData uri="http://schemas.microsoft.com/office/word/2010/wordprocessingShape">
                    <wps:wsp>
                      <wps:cNvSpPr txBox="1"/>
                      <wps:spPr>
                        <a:xfrm>
                          <a:off x="0" y="0"/>
                          <a:ext cx="2624485" cy="1984744"/>
                        </a:xfrm>
                        <a:prstGeom prst="rect">
                          <a:avLst/>
                        </a:prstGeom>
                        <a:solidFill>
                          <a:schemeClr val="lt1"/>
                        </a:solidFill>
                        <a:ln w="6350">
                          <a:noFill/>
                        </a:ln>
                      </wps:spPr>
                      <wps:txbx>
                        <w:txbxContent>
                          <w:p w14:paraId="6BA49AD5" w14:textId="690FC164" w:rsidR="00687369" w:rsidRDefault="00687369" w:rsidP="00B55C16">
                            <w:pPr>
                              <w:keepNext/>
                            </w:pPr>
                            <w:r>
                              <w:rPr>
                                <w:noProof/>
                              </w:rPr>
                              <w:drawing>
                                <wp:inline distT="0" distB="0" distL="0" distR="0" wp14:anchorId="1241695A" wp14:editId="0BA58C9B">
                                  <wp:extent cx="2431415" cy="1821815"/>
                                  <wp:effectExtent l="0" t="0" r="6985" b="698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1415" cy="1821815"/>
                                          </a:xfrm>
                                          <a:prstGeom prst="rect">
                                            <a:avLst/>
                                          </a:prstGeom>
                                          <a:noFill/>
                                          <a:ln>
                                            <a:noFill/>
                                          </a:ln>
                                        </pic:spPr>
                                      </pic:pic>
                                    </a:graphicData>
                                  </a:graphic>
                                </wp:inline>
                              </w:drawing>
                            </w:r>
                          </w:p>
                          <w:p w14:paraId="2514F90F" w14:textId="447C325B" w:rsidR="00687369" w:rsidRDefault="0068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622BB" id="Zone de texte 96" o:spid="_x0000_s1034" type="#_x0000_t202" style="position:absolute;left:0;text-align:left;margin-left:155.45pt;margin-top:4.35pt;width:206.65pt;height:156.3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" fillcolor="white [3201]" stroked="f" strokeweight=".5pt">
                <v:textbox>
                  <w:txbxContent>
                    <w:p w14:paraId="6BA49AD5" w14:textId="690FC164" w:rsidR="00687369" w:rsidRDefault="00687369" w:rsidP="00B55C16">
                      <w:pPr>
                        <w:keepNext/>
                      </w:pPr>
                      <w:r>
                        <w:rPr>
                          <w:noProof/>
                        </w:rPr>
                        <w:drawing>
                          <wp:inline distT="0" distB="0" distL="0" distR="0" wp14:anchorId="1241695A" wp14:editId="0BA58C9B">
                            <wp:extent cx="2431415" cy="1821815"/>
                            <wp:effectExtent l="0" t="0" r="6985" b="698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1415" cy="1821815"/>
                                    </a:xfrm>
                                    <a:prstGeom prst="rect">
                                      <a:avLst/>
                                    </a:prstGeom>
                                    <a:noFill/>
                                    <a:ln>
                                      <a:noFill/>
                                    </a:ln>
                                  </pic:spPr>
                                </pic:pic>
                              </a:graphicData>
                            </a:graphic>
                          </wp:inline>
                        </w:drawing>
                      </w:r>
                    </w:p>
                    <w:p w14:paraId="2514F90F" w14:textId="447C325B" w:rsidR="00687369" w:rsidRDefault="00687369"/>
                  </w:txbxContent>
                </v:textbox>
                <w10:wrap anchorx="margin"/>
              </v:shape>
            </w:pict>
          </mc:Fallback>
        </mc:AlternateContent>
      </w:r>
    </w:p>
    <w:tbl>
      <w:tblPr>
        <w:tblW w:w="4962" w:type="dxa"/>
        <w:tblInd w:w="-147" w:type="dxa"/>
        <w:tblCellMar>
          <w:left w:w="70" w:type="dxa"/>
          <w:right w:w="70" w:type="dxa"/>
        </w:tblCellMar>
        <w:tblLook w:val="04A0" w:firstRow="1" w:lastRow="0" w:firstColumn="1" w:lastColumn="0" w:noHBand="0" w:noVBand="1"/>
      </w:tblPr>
      <w:tblGrid>
        <w:gridCol w:w="3855"/>
        <w:gridCol w:w="1107"/>
      </w:tblGrid>
      <w:tr w:rsidR="00656F05" w:rsidRPr="00BE2AEC" w14:paraId="47AD2000" w14:textId="77777777" w:rsidTr="00BE2AEC">
        <w:trPr>
          <w:trHeight w:val="268"/>
        </w:trPr>
        <w:tc>
          <w:tcPr>
            <w:tcW w:w="3855" w:type="dxa"/>
            <w:tcBorders>
              <w:top w:val="single" w:sz="4" w:space="0" w:color="auto"/>
              <w:left w:val="single" w:sz="4" w:space="0" w:color="auto"/>
              <w:bottom w:val="single" w:sz="4" w:space="0" w:color="auto"/>
              <w:right w:val="single" w:sz="4" w:space="0" w:color="auto"/>
            </w:tcBorders>
            <w:shd w:val="clear" w:color="auto" w:fill="auto"/>
          </w:tcPr>
          <w:p w14:paraId="4F4CE702" w14:textId="6C084CB8" w:rsidR="00402B96" w:rsidRPr="00BE2AEC" w:rsidRDefault="00402B96" w:rsidP="002B7E6F">
            <w:pPr>
              <w:spacing w:after="0" w:line="240" w:lineRule="auto"/>
              <w:rPr>
                <w:rFonts w:ascii="Arial Narrow" w:eastAsia="Times New Roman" w:hAnsi="Arial Narrow" w:cs="Courier New"/>
                <w:b/>
                <w:bCs/>
                <w:color w:val="000000" w:themeColor="text1"/>
                <w:sz w:val="16"/>
                <w:szCs w:val="16"/>
                <w:lang w:eastAsia="fr-FR"/>
              </w:rPr>
            </w:pPr>
            <w:r w:rsidRPr="00BE2AEC">
              <w:rPr>
                <w:rFonts w:ascii="Arial Narrow" w:eastAsia="Times New Roman" w:hAnsi="Arial Narrow" w:cs="Courier New"/>
                <w:b/>
                <w:bCs/>
                <w:color w:val="000000" w:themeColor="text1"/>
                <w:sz w:val="16"/>
                <w:szCs w:val="16"/>
                <w:lang w:eastAsia="fr-FR"/>
              </w:rPr>
              <w:t>N</w:t>
            </w:r>
            <w:r w:rsidR="00656F05" w:rsidRPr="00BE2AEC">
              <w:rPr>
                <w:rFonts w:ascii="Arial Narrow" w:eastAsia="Times New Roman" w:hAnsi="Arial Narrow" w:cs="Courier New"/>
                <w:b/>
                <w:bCs/>
                <w:color w:val="000000" w:themeColor="text1"/>
                <w:sz w:val="16"/>
                <w:szCs w:val="16"/>
                <w:lang w:eastAsia="fr-FR"/>
              </w:rPr>
              <w:t xml:space="preserve">om de la CUMA </w:t>
            </w:r>
          </w:p>
        </w:tc>
        <w:tc>
          <w:tcPr>
            <w:tcW w:w="1107" w:type="dxa"/>
            <w:tcBorders>
              <w:top w:val="single" w:sz="4" w:space="0" w:color="auto"/>
              <w:left w:val="nil"/>
              <w:bottom w:val="single" w:sz="4" w:space="0" w:color="auto"/>
              <w:right w:val="single" w:sz="4" w:space="0" w:color="auto"/>
            </w:tcBorders>
            <w:shd w:val="clear" w:color="000000" w:fill="F4B084"/>
            <w:noWrap/>
            <w:vAlign w:val="center"/>
          </w:tcPr>
          <w:p w14:paraId="54472040" w14:textId="61FCDB64" w:rsidR="00402B96" w:rsidRPr="00BE2AEC" w:rsidRDefault="00656F05" w:rsidP="002B7E6F">
            <w:pPr>
              <w:spacing w:after="0" w:line="240" w:lineRule="auto"/>
              <w:jc w:val="center"/>
              <w:rPr>
                <w:rFonts w:ascii="Arial Narrow" w:eastAsia="Times New Roman" w:hAnsi="Arial Narrow" w:cs="Calibri"/>
                <w:b/>
                <w:bCs/>
                <w:color w:val="000000" w:themeColor="text1"/>
                <w:sz w:val="16"/>
                <w:szCs w:val="16"/>
                <w:lang w:eastAsia="fr-FR"/>
              </w:rPr>
            </w:pPr>
            <w:r w:rsidRPr="00BE2AEC">
              <w:rPr>
                <w:rFonts w:ascii="Arial Narrow" w:eastAsia="Times New Roman" w:hAnsi="Arial Narrow" w:cs="Calibri"/>
                <w:b/>
                <w:bCs/>
                <w:color w:val="000000" w:themeColor="text1"/>
                <w:sz w:val="16"/>
                <w:szCs w:val="16"/>
                <w:lang w:eastAsia="fr-FR"/>
              </w:rPr>
              <w:t xml:space="preserve">Montant de financement </w:t>
            </w:r>
          </w:p>
        </w:tc>
      </w:tr>
      <w:tr w:rsidR="00656F05" w:rsidRPr="00656F05" w14:paraId="27BB1869" w14:textId="77777777" w:rsidTr="00BE2AEC">
        <w:trPr>
          <w:trHeight w:val="55"/>
        </w:trPr>
        <w:tc>
          <w:tcPr>
            <w:tcW w:w="3855" w:type="dxa"/>
            <w:tcBorders>
              <w:top w:val="single" w:sz="4" w:space="0" w:color="auto"/>
              <w:left w:val="single" w:sz="4" w:space="0" w:color="auto"/>
              <w:bottom w:val="single" w:sz="4" w:space="0" w:color="auto"/>
              <w:right w:val="single" w:sz="4" w:space="0" w:color="auto"/>
            </w:tcBorders>
            <w:shd w:val="clear" w:color="auto" w:fill="auto"/>
            <w:hideMark/>
          </w:tcPr>
          <w:p w14:paraId="5684842F"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ALOLE ALOME, Comé, Mono</w:t>
            </w:r>
          </w:p>
        </w:tc>
        <w:tc>
          <w:tcPr>
            <w:tcW w:w="1107" w:type="dxa"/>
            <w:tcBorders>
              <w:top w:val="single" w:sz="4" w:space="0" w:color="auto"/>
              <w:left w:val="nil"/>
              <w:bottom w:val="single" w:sz="4" w:space="0" w:color="auto"/>
              <w:right w:val="single" w:sz="4" w:space="0" w:color="auto"/>
            </w:tcBorders>
            <w:shd w:val="clear" w:color="000000" w:fill="F4B084"/>
            <w:noWrap/>
            <w:vAlign w:val="center"/>
            <w:hideMark/>
          </w:tcPr>
          <w:p w14:paraId="34CFECC5"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667 000</w:t>
            </w:r>
          </w:p>
        </w:tc>
      </w:tr>
      <w:tr w:rsidR="00656F05" w:rsidRPr="00656F05" w14:paraId="3D097C85"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4FA43BA0" w14:textId="326195DD"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 xml:space="preserve">CUMA YESU </w:t>
            </w:r>
            <w:r w:rsidR="007C0819" w:rsidRPr="007C0819">
              <w:rPr>
                <w:rFonts w:ascii="Arial Narrow" w:eastAsia="Times New Roman" w:hAnsi="Arial Narrow" w:cs="Courier New"/>
                <w:color w:val="000000" w:themeColor="text1"/>
                <w:sz w:val="18"/>
                <w:szCs w:val="18"/>
                <w:lang w:eastAsia="fr-FR"/>
              </w:rPr>
              <w:t>LEME,</w:t>
            </w:r>
            <w:r w:rsidRPr="00402B96">
              <w:rPr>
                <w:rFonts w:ascii="Arial Narrow" w:eastAsia="Times New Roman" w:hAnsi="Arial Narrow" w:cs="Courier New"/>
                <w:color w:val="000000" w:themeColor="text1"/>
                <w:sz w:val="18"/>
                <w:szCs w:val="18"/>
                <w:lang w:eastAsia="fr-FR"/>
              </w:rPr>
              <w:t xml:space="preserve"> Toviklin , Couffo</w:t>
            </w:r>
          </w:p>
        </w:tc>
        <w:tc>
          <w:tcPr>
            <w:tcW w:w="1107" w:type="dxa"/>
            <w:tcBorders>
              <w:top w:val="nil"/>
              <w:left w:val="nil"/>
              <w:bottom w:val="single" w:sz="4" w:space="0" w:color="auto"/>
              <w:right w:val="single" w:sz="4" w:space="0" w:color="auto"/>
            </w:tcBorders>
            <w:shd w:val="clear" w:color="000000" w:fill="F4B084"/>
            <w:noWrap/>
            <w:vAlign w:val="center"/>
            <w:hideMark/>
          </w:tcPr>
          <w:p w14:paraId="6A904DE7"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547 200</w:t>
            </w:r>
          </w:p>
        </w:tc>
      </w:tr>
      <w:tr w:rsidR="00656F05" w:rsidRPr="00656F05" w14:paraId="75272F38"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2FFADFD8" w14:textId="4C5C32FE"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 xml:space="preserve">CUMA SEGANHO, </w:t>
            </w:r>
            <w:r w:rsidR="00656F05" w:rsidRPr="007C0819">
              <w:rPr>
                <w:rFonts w:ascii="Arial Narrow" w:eastAsia="Times New Roman" w:hAnsi="Arial Narrow" w:cs="Courier New"/>
                <w:color w:val="000000" w:themeColor="text1"/>
                <w:sz w:val="18"/>
                <w:szCs w:val="18"/>
                <w:lang w:eastAsia="fr-FR"/>
              </w:rPr>
              <w:t>Lalo,</w:t>
            </w:r>
            <w:r w:rsidRPr="00402B96">
              <w:rPr>
                <w:rFonts w:ascii="Arial Narrow" w:eastAsia="Times New Roman" w:hAnsi="Arial Narrow" w:cs="Courier New"/>
                <w:color w:val="000000" w:themeColor="text1"/>
                <w:sz w:val="18"/>
                <w:szCs w:val="18"/>
                <w:lang w:eastAsia="fr-FR"/>
              </w:rPr>
              <w:t xml:space="preserve"> Couffo</w:t>
            </w:r>
          </w:p>
        </w:tc>
        <w:tc>
          <w:tcPr>
            <w:tcW w:w="1107" w:type="dxa"/>
            <w:tcBorders>
              <w:top w:val="nil"/>
              <w:left w:val="nil"/>
              <w:bottom w:val="single" w:sz="4" w:space="0" w:color="auto"/>
              <w:right w:val="single" w:sz="4" w:space="0" w:color="auto"/>
            </w:tcBorders>
            <w:shd w:val="clear" w:color="000000" w:fill="F4B084"/>
            <w:noWrap/>
            <w:vAlign w:val="center"/>
            <w:hideMark/>
          </w:tcPr>
          <w:p w14:paraId="466A4007"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755 200</w:t>
            </w:r>
          </w:p>
        </w:tc>
      </w:tr>
      <w:tr w:rsidR="00656F05" w:rsidRPr="00656F05" w14:paraId="75E08383"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7B4B8002" w14:textId="647EB981"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MIKPEOU,</w:t>
            </w:r>
            <w:r w:rsidR="00B55C16">
              <w:rPr>
                <w:rFonts w:ascii="Arial Narrow" w:eastAsia="Times New Roman" w:hAnsi="Arial Narrow" w:cs="Courier New"/>
                <w:color w:val="000000" w:themeColor="text1"/>
                <w:sz w:val="18"/>
                <w:szCs w:val="18"/>
                <w:lang w:eastAsia="fr-FR"/>
              </w:rPr>
              <w:t xml:space="preserve"> </w:t>
            </w:r>
            <w:r w:rsidRPr="00402B96">
              <w:rPr>
                <w:rFonts w:ascii="Arial Narrow" w:eastAsia="Times New Roman" w:hAnsi="Arial Narrow" w:cs="Courier New"/>
                <w:color w:val="000000" w:themeColor="text1"/>
                <w:sz w:val="18"/>
                <w:szCs w:val="18"/>
                <w:lang w:eastAsia="fr-FR"/>
              </w:rPr>
              <w:t>Ou</w:t>
            </w:r>
            <w:r w:rsidR="00B55C16">
              <w:rPr>
                <w:rFonts w:ascii="Arial Narrow" w:eastAsia="Times New Roman" w:hAnsi="Arial Narrow" w:cs="Courier New"/>
                <w:color w:val="000000" w:themeColor="text1"/>
                <w:sz w:val="18"/>
                <w:szCs w:val="18"/>
                <w:lang w:eastAsia="fr-FR"/>
              </w:rPr>
              <w:t>è</w:t>
            </w:r>
            <w:r w:rsidRPr="00402B96">
              <w:rPr>
                <w:rFonts w:ascii="Arial Narrow" w:eastAsia="Times New Roman" w:hAnsi="Arial Narrow" w:cs="Courier New"/>
                <w:color w:val="000000" w:themeColor="text1"/>
                <w:sz w:val="18"/>
                <w:szCs w:val="18"/>
                <w:lang w:eastAsia="fr-FR"/>
              </w:rPr>
              <w:t>ssè</w:t>
            </w:r>
          </w:p>
        </w:tc>
        <w:tc>
          <w:tcPr>
            <w:tcW w:w="1107" w:type="dxa"/>
            <w:tcBorders>
              <w:top w:val="nil"/>
              <w:left w:val="nil"/>
              <w:bottom w:val="single" w:sz="4" w:space="0" w:color="auto"/>
              <w:right w:val="single" w:sz="4" w:space="0" w:color="auto"/>
            </w:tcBorders>
            <w:shd w:val="clear" w:color="000000" w:fill="F4B084"/>
            <w:noWrap/>
            <w:vAlign w:val="center"/>
            <w:hideMark/>
          </w:tcPr>
          <w:p w14:paraId="1A7AD8EC"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635 000</w:t>
            </w:r>
          </w:p>
        </w:tc>
      </w:tr>
      <w:tr w:rsidR="00656F05" w:rsidRPr="00656F05" w14:paraId="33A209FD"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4122381E"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EDEN PARK, Comé, Mono</w:t>
            </w:r>
          </w:p>
        </w:tc>
        <w:tc>
          <w:tcPr>
            <w:tcW w:w="1107" w:type="dxa"/>
            <w:tcBorders>
              <w:top w:val="nil"/>
              <w:left w:val="nil"/>
              <w:bottom w:val="single" w:sz="4" w:space="0" w:color="auto"/>
              <w:right w:val="single" w:sz="4" w:space="0" w:color="auto"/>
            </w:tcBorders>
            <w:shd w:val="clear" w:color="000000" w:fill="F4B084"/>
            <w:noWrap/>
            <w:vAlign w:val="center"/>
            <w:hideMark/>
          </w:tcPr>
          <w:p w14:paraId="58CFB6BB"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1 138 000</w:t>
            </w:r>
          </w:p>
        </w:tc>
      </w:tr>
      <w:tr w:rsidR="00656F05" w:rsidRPr="00656F05" w14:paraId="7262F184"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6A65F185"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MAHOU N'KOME Klouekanmey, Couffo</w:t>
            </w:r>
          </w:p>
        </w:tc>
        <w:tc>
          <w:tcPr>
            <w:tcW w:w="1107" w:type="dxa"/>
            <w:tcBorders>
              <w:top w:val="nil"/>
              <w:left w:val="nil"/>
              <w:bottom w:val="single" w:sz="4" w:space="0" w:color="auto"/>
              <w:right w:val="single" w:sz="4" w:space="0" w:color="auto"/>
            </w:tcBorders>
            <w:shd w:val="clear" w:color="000000" w:fill="F4B084"/>
            <w:noWrap/>
            <w:vAlign w:val="center"/>
            <w:hideMark/>
          </w:tcPr>
          <w:p w14:paraId="63EF6783"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1 137 500</w:t>
            </w:r>
          </w:p>
        </w:tc>
      </w:tr>
      <w:tr w:rsidR="00656F05" w:rsidRPr="00656F05" w14:paraId="52EFC980"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58D8487E"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VOVOLEME, Toviklin , Couffo</w:t>
            </w:r>
          </w:p>
        </w:tc>
        <w:tc>
          <w:tcPr>
            <w:tcW w:w="1107" w:type="dxa"/>
            <w:tcBorders>
              <w:top w:val="nil"/>
              <w:left w:val="nil"/>
              <w:bottom w:val="single" w:sz="4" w:space="0" w:color="auto"/>
              <w:right w:val="single" w:sz="4" w:space="0" w:color="auto"/>
            </w:tcBorders>
            <w:shd w:val="clear" w:color="000000" w:fill="F4B084"/>
            <w:noWrap/>
            <w:vAlign w:val="center"/>
            <w:hideMark/>
          </w:tcPr>
          <w:p w14:paraId="7C61E735"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1 040 000</w:t>
            </w:r>
          </w:p>
        </w:tc>
      </w:tr>
      <w:tr w:rsidR="00656F05" w:rsidRPr="00656F05" w14:paraId="23A8825E"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5412070B"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OBOUBE , Grand-Popo , Mono</w:t>
            </w:r>
          </w:p>
        </w:tc>
        <w:tc>
          <w:tcPr>
            <w:tcW w:w="1107" w:type="dxa"/>
            <w:tcBorders>
              <w:top w:val="nil"/>
              <w:left w:val="nil"/>
              <w:bottom w:val="single" w:sz="4" w:space="0" w:color="auto"/>
              <w:right w:val="single" w:sz="4" w:space="0" w:color="auto"/>
            </w:tcBorders>
            <w:shd w:val="clear" w:color="000000" w:fill="F4B084"/>
            <w:noWrap/>
            <w:vAlign w:val="center"/>
            <w:hideMark/>
          </w:tcPr>
          <w:p w14:paraId="52A51F24"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1 015 000</w:t>
            </w:r>
          </w:p>
        </w:tc>
      </w:tr>
      <w:tr w:rsidR="00656F05" w:rsidRPr="00656F05" w14:paraId="5A723E68"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129E2545"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de ANTI-SUA de SINAWANGOU, Kandi, Alibori</w:t>
            </w:r>
          </w:p>
        </w:tc>
        <w:tc>
          <w:tcPr>
            <w:tcW w:w="1107" w:type="dxa"/>
            <w:tcBorders>
              <w:top w:val="nil"/>
              <w:left w:val="nil"/>
              <w:bottom w:val="single" w:sz="4" w:space="0" w:color="auto"/>
              <w:right w:val="single" w:sz="4" w:space="0" w:color="auto"/>
            </w:tcBorders>
            <w:shd w:val="clear" w:color="000000" w:fill="F4B084"/>
            <w:noWrap/>
            <w:vAlign w:val="center"/>
            <w:hideMark/>
          </w:tcPr>
          <w:p w14:paraId="580888BA"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845 000</w:t>
            </w:r>
          </w:p>
        </w:tc>
      </w:tr>
      <w:tr w:rsidR="00656F05" w:rsidRPr="00656F05" w14:paraId="366A291F"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6BD0F8C4" w14:textId="77777777" w:rsidR="00402B96" w:rsidRPr="00402B96" w:rsidRDefault="00402B96" w:rsidP="00402B96">
            <w:pPr>
              <w:spacing w:after="0" w:line="240" w:lineRule="auto"/>
              <w:rPr>
                <w:rFonts w:ascii="Arial Narrow" w:eastAsia="Times New Roman" w:hAnsi="Arial Narrow" w:cs="Courier New"/>
                <w:color w:val="000000" w:themeColor="text1"/>
                <w:sz w:val="18"/>
                <w:szCs w:val="18"/>
                <w:lang w:eastAsia="fr-FR"/>
              </w:rPr>
            </w:pPr>
            <w:r w:rsidRPr="00402B96">
              <w:rPr>
                <w:rFonts w:ascii="Arial Narrow" w:eastAsia="Times New Roman" w:hAnsi="Arial Narrow" w:cs="Courier New"/>
                <w:color w:val="000000" w:themeColor="text1"/>
                <w:sz w:val="18"/>
                <w:szCs w:val="18"/>
                <w:lang w:eastAsia="fr-FR"/>
              </w:rPr>
              <w:t>CUMA de ANTI-SUA de TISAROU, Kandi Alibori</w:t>
            </w:r>
          </w:p>
        </w:tc>
        <w:tc>
          <w:tcPr>
            <w:tcW w:w="1107" w:type="dxa"/>
            <w:tcBorders>
              <w:top w:val="nil"/>
              <w:left w:val="nil"/>
              <w:bottom w:val="single" w:sz="4" w:space="0" w:color="auto"/>
              <w:right w:val="single" w:sz="4" w:space="0" w:color="auto"/>
            </w:tcBorders>
            <w:shd w:val="clear" w:color="000000" w:fill="F4B084"/>
            <w:noWrap/>
            <w:vAlign w:val="center"/>
            <w:hideMark/>
          </w:tcPr>
          <w:p w14:paraId="4AE46100" w14:textId="77777777" w:rsidR="00402B96" w:rsidRPr="00402B96" w:rsidRDefault="00402B96" w:rsidP="00656F05">
            <w:pPr>
              <w:spacing w:after="0" w:line="240" w:lineRule="auto"/>
              <w:jc w:val="right"/>
              <w:rPr>
                <w:rFonts w:ascii="Arial Narrow" w:eastAsia="Times New Roman" w:hAnsi="Arial Narrow" w:cs="Calibri"/>
                <w:color w:val="000000" w:themeColor="text1"/>
                <w:sz w:val="20"/>
                <w:szCs w:val="20"/>
                <w:lang w:eastAsia="fr-FR"/>
              </w:rPr>
            </w:pPr>
            <w:r w:rsidRPr="00402B96">
              <w:rPr>
                <w:rFonts w:ascii="Arial Narrow" w:eastAsia="Times New Roman" w:hAnsi="Arial Narrow" w:cs="Calibri"/>
                <w:color w:val="000000" w:themeColor="text1"/>
                <w:sz w:val="20"/>
                <w:szCs w:val="20"/>
                <w:lang w:eastAsia="fr-FR"/>
              </w:rPr>
              <w:t>950 000</w:t>
            </w:r>
          </w:p>
        </w:tc>
      </w:tr>
      <w:tr w:rsidR="00656F05" w:rsidRPr="00656F05" w14:paraId="54091746" w14:textId="77777777" w:rsidTr="00BE2AEC">
        <w:trPr>
          <w:trHeight w:val="55"/>
        </w:trPr>
        <w:tc>
          <w:tcPr>
            <w:tcW w:w="3855" w:type="dxa"/>
            <w:tcBorders>
              <w:top w:val="nil"/>
              <w:left w:val="single" w:sz="4" w:space="0" w:color="auto"/>
              <w:bottom w:val="single" w:sz="4" w:space="0" w:color="auto"/>
              <w:right w:val="single" w:sz="4" w:space="0" w:color="auto"/>
            </w:tcBorders>
            <w:shd w:val="clear" w:color="auto" w:fill="auto"/>
            <w:hideMark/>
          </w:tcPr>
          <w:p w14:paraId="21B86839" w14:textId="77777777" w:rsidR="00402B96" w:rsidRPr="00402B96" w:rsidRDefault="00402B96" w:rsidP="00402B96">
            <w:pPr>
              <w:spacing w:after="0" w:line="240" w:lineRule="auto"/>
              <w:rPr>
                <w:rFonts w:ascii="Arial Narrow" w:eastAsia="Times New Roman" w:hAnsi="Arial Narrow" w:cs="Courier New"/>
                <w:b/>
                <w:bCs/>
                <w:color w:val="000000" w:themeColor="text1"/>
                <w:sz w:val="20"/>
                <w:szCs w:val="20"/>
                <w:lang w:eastAsia="fr-FR"/>
              </w:rPr>
            </w:pPr>
            <w:r w:rsidRPr="00402B96">
              <w:rPr>
                <w:rFonts w:ascii="Arial Narrow" w:eastAsia="Times New Roman" w:hAnsi="Arial Narrow" w:cs="Courier New"/>
                <w:b/>
                <w:bCs/>
                <w:color w:val="000000" w:themeColor="text1"/>
                <w:sz w:val="20"/>
                <w:szCs w:val="20"/>
                <w:lang w:eastAsia="fr-FR"/>
              </w:rPr>
              <w:t>TOTAL</w:t>
            </w:r>
          </w:p>
        </w:tc>
        <w:tc>
          <w:tcPr>
            <w:tcW w:w="1107" w:type="dxa"/>
            <w:tcBorders>
              <w:top w:val="nil"/>
              <w:left w:val="nil"/>
              <w:bottom w:val="single" w:sz="4" w:space="0" w:color="auto"/>
              <w:right w:val="single" w:sz="4" w:space="0" w:color="auto"/>
            </w:tcBorders>
            <w:shd w:val="clear" w:color="auto" w:fill="auto"/>
            <w:noWrap/>
            <w:vAlign w:val="bottom"/>
            <w:hideMark/>
          </w:tcPr>
          <w:p w14:paraId="3A832401" w14:textId="77777777" w:rsidR="00402B96" w:rsidRPr="00402B96" w:rsidRDefault="00402B96" w:rsidP="00402B96">
            <w:pPr>
              <w:spacing w:after="0" w:line="240" w:lineRule="auto"/>
              <w:jc w:val="right"/>
              <w:rPr>
                <w:rFonts w:ascii="Arial Narrow" w:eastAsia="Times New Roman" w:hAnsi="Arial Narrow" w:cs="Calibri"/>
                <w:b/>
                <w:bCs/>
                <w:color w:val="000000" w:themeColor="text1"/>
                <w:sz w:val="20"/>
                <w:szCs w:val="20"/>
                <w:lang w:eastAsia="fr-FR"/>
              </w:rPr>
            </w:pPr>
            <w:r w:rsidRPr="00402B96">
              <w:rPr>
                <w:rFonts w:ascii="Arial Narrow" w:eastAsia="Times New Roman" w:hAnsi="Arial Narrow" w:cs="Calibri"/>
                <w:b/>
                <w:bCs/>
                <w:color w:val="000000" w:themeColor="text1"/>
                <w:sz w:val="20"/>
                <w:szCs w:val="20"/>
                <w:lang w:eastAsia="fr-FR"/>
              </w:rPr>
              <w:t>8 729 900</w:t>
            </w:r>
          </w:p>
        </w:tc>
      </w:tr>
    </w:tbl>
    <w:p w14:paraId="6F35416F" w14:textId="7689BCCC" w:rsidR="008E2921" w:rsidRDefault="007C0819" w:rsidP="003348F0">
      <w:p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Les 4 premières CUMA qui ont bénéficié ce financement </w:t>
      </w:r>
      <w:r w:rsidR="00D57BBB">
        <w:rPr>
          <w:rFonts w:ascii="Arial Narrow" w:hAnsi="Arial Narrow" w:cstheme="minorHAnsi"/>
          <w:sz w:val="24"/>
          <w:szCs w:val="24"/>
        </w:rPr>
        <w:t>révolving, doivent</w:t>
      </w:r>
      <w:r>
        <w:rPr>
          <w:rFonts w:ascii="Arial Narrow" w:hAnsi="Arial Narrow" w:cstheme="minorHAnsi"/>
          <w:sz w:val="24"/>
          <w:szCs w:val="24"/>
        </w:rPr>
        <w:t xml:space="preserve"> payer leur première échéance la fin du mois de </w:t>
      </w:r>
      <w:r w:rsidR="003348F0">
        <w:rPr>
          <w:rFonts w:ascii="Arial Narrow" w:hAnsi="Arial Narrow" w:cstheme="minorHAnsi"/>
          <w:sz w:val="24"/>
          <w:szCs w:val="24"/>
        </w:rPr>
        <w:t>décembre</w:t>
      </w:r>
      <w:r w:rsidR="00D57BBB">
        <w:rPr>
          <w:rFonts w:ascii="Arial Narrow" w:hAnsi="Arial Narrow" w:cstheme="minorHAnsi"/>
          <w:sz w:val="24"/>
          <w:szCs w:val="24"/>
        </w:rPr>
        <w:t xml:space="preserve">. Elles </w:t>
      </w:r>
      <w:r w:rsidR="003348F0">
        <w:rPr>
          <w:rFonts w:ascii="Arial Narrow" w:hAnsi="Arial Narrow" w:cstheme="minorHAnsi"/>
          <w:sz w:val="24"/>
          <w:szCs w:val="24"/>
        </w:rPr>
        <w:t xml:space="preserve">ont </w:t>
      </w:r>
      <w:r w:rsidR="00D57BBB">
        <w:rPr>
          <w:rFonts w:ascii="Arial Narrow" w:hAnsi="Arial Narrow" w:cstheme="minorHAnsi"/>
          <w:sz w:val="24"/>
          <w:szCs w:val="24"/>
        </w:rPr>
        <w:t>honoré leur engagement avant</w:t>
      </w:r>
      <w:r w:rsidR="003348F0">
        <w:rPr>
          <w:rFonts w:ascii="Arial Narrow" w:hAnsi="Arial Narrow" w:cstheme="minorHAnsi"/>
          <w:sz w:val="24"/>
          <w:szCs w:val="24"/>
        </w:rPr>
        <w:t xml:space="preserve"> la fin du mois de décembre.</w:t>
      </w:r>
      <w:r w:rsidR="00D57BBB">
        <w:rPr>
          <w:rFonts w:ascii="Arial Narrow" w:hAnsi="Arial Narrow" w:cstheme="minorHAnsi"/>
          <w:sz w:val="24"/>
          <w:szCs w:val="24"/>
        </w:rPr>
        <w:t xml:space="preserve"> Les reçus de versement des fonds en témoignent.</w:t>
      </w:r>
    </w:p>
    <w:p w14:paraId="1D1CE150" w14:textId="77777777" w:rsidR="00CF0918" w:rsidRPr="00C45B36" w:rsidRDefault="00CF0918" w:rsidP="003348F0">
      <w:pPr>
        <w:spacing w:after="0" w:line="240" w:lineRule="auto"/>
        <w:jc w:val="both"/>
        <w:rPr>
          <w:rFonts w:ascii="Arial Narrow" w:hAnsi="Arial Narrow" w:cstheme="minorHAnsi"/>
          <w:sz w:val="14"/>
          <w:szCs w:val="14"/>
        </w:rPr>
      </w:pPr>
    </w:p>
    <w:p w14:paraId="33939109" w14:textId="3919363C" w:rsidR="004C5290" w:rsidRPr="00D7773D" w:rsidRDefault="00656F05" w:rsidP="00E12334">
      <w:pPr>
        <w:pStyle w:val="Titre2"/>
      </w:pPr>
      <w:bookmarkStart w:id="11" w:name="_Toc27642279"/>
      <w:r w:rsidRPr="007B7399">
        <w:t xml:space="preserve">Acquisition de Batteuses </w:t>
      </w:r>
      <w:r w:rsidRPr="00656F05">
        <w:t>Vanneuses de</w:t>
      </w:r>
      <w:r w:rsidRPr="007B7399">
        <w:t xml:space="preserve"> </w:t>
      </w:r>
      <w:r w:rsidRPr="00D7773D">
        <w:t>soja pour les multiplicateurs de semences</w:t>
      </w:r>
      <w:r w:rsidR="00107EDB" w:rsidRPr="00D7773D">
        <w:t>.</w:t>
      </w:r>
      <w:bookmarkEnd w:id="11"/>
    </w:p>
    <w:p w14:paraId="6056B9D3" w14:textId="500D43E7" w:rsidR="00107EDB" w:rsidRPr="007E0FA9" w:rsidRDefault="00107EDB" w:rsidP="00D7773D">
      <w:pPr>
        <w:tabs>
          <w:tab w:val="left" w:pos="4395"/>
        </w:tabs>
        <w:spacing w:after="0" w:line="240" w:lineRule="auto"/>
        <w:jc w:val="both"/>
        <w:rPr>
          <w:rFonts w:ascii="Arial Narrow" w:hAnsi="Arial Narrow" w:cstheme="minorHAnsi"/>
          <w:bCs/>
          <w:sz w:val="24"/>
          <w:szCs w:val="24"/>
        </w:rPr>
      </w:pPr>
      <w:r w:rsidRPr="007E0FA9">
        <w:rPr>
          <w:rFonts w:ascii="Arial Narrow" w:hAnsi="Arial Narrow" w:cstheme="minorHAnsi"/>
          <w:bCs/>
          <w:sz w:val="24"/>
          <w:szCs w:val="24"/>
        </w:rPr>
        <w:t>Ce matériel doit permettre aux multiplicateurs de faciliter le travail fastidieux de battage et vannage.</w:t>
      </w:r>
    </w:p>
    <w:p w14:paraId="60E63905" w14:textId="30A8EA60" w:rsidR="00CB5386" w:rsidRDefault="00107EDB" w:rsidP="00E67F35">
      <w:pPr>
        <w:pStyle w:val="Paragraphedeliste"/>
        <w:numPr>
          <w:ilvl w:val="0"/>
          <w:numId w:val="5"/>
        </w:num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Cas de battage -vannage à la </w:t>
      </w:r>
      <w:r w:rsidR="00DE3A08">
        <w:rPr>
          <w:rFonts w:ascii="Arial Narrow" w:hAnsi="Arial Narrow" w:cstheme="minorHAnsi"/>
          <w:sz w:val="24"/>
          <w:szCs w:val="24"/>
        </w:rPr>
        <w:t>main (</w:t>
      </w:r>
      <w:r w:rsidR="000F7F5A">
        <w:rPr>
          <w:rFonts w:ascii="Arial Narrow" w:hAnsi="Arial Narrow" w:cstheme="minorHAnsi"/>
          <w:sz w:val="24"/>
          <w:szCs w:val="24"/>
        </w:rPr>
        <w:t>voir vidéo) :</w:t>
      </w:r>
      <w:r w:rsidR="00CB5386" w:rsidRPr="00CB5386">
        <w:rPr>
          <w:rFonts w:ascii="Arial Narrow" w:hAnsi="Arial Narrow" w:cstheme="minorHAnsi"/>
          <w:sz w:val="24"/>
          <w:szCs w:val="24"/>
        </w:rPr>
        <w:t xml:space="preserve"> </w:t>
      </w:r>
      <w:r w:rsidR="00CB5386">
        <w:rPr>
          <w:rFonts w:ascii="Arial Narrow" w:hAnsi="Arial Narrow" w:cstheme="minorHAnsi"/>
          <w:sz w:val="24"/>
          <w:szCs w:val="24"/>
        </w:rPr>
        <w:t>20 personnes 3 heures 1 tonne traitée.</w:t>
      </w:r>
    </w:p>
    <w:p w14:paraId="48B49D64" w14:textId="4249C3D7" w:rsidR="000F7F5A" w:rsidRDefault="00DE3A08" w:rsidP="000F7F5A">
      <w:pPr>
        <w:pStyle w:val="Paragraphedeliste"/>
        <w:spacing w:after="0" w:line="240" w:lineRule="auto"/>
        <w:jc w:val="both"/>
        <w:rPr>
          <w:rFonts w:ascii="Arial Narrow" w:hAnsi="Arial Narrow" w:cstheme="minorHAnsi"/>
          <w:sz w:val="24"/>
          <w:szCs w:val="24"/>
        </w:rPr>
      </w:pPr>
      <w:r>
        <w:object w:dxaOrig="1543" w:dyaOrig="995" w14:anchorId="50CA94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7.15pt;height:49.75pt" o:ole="">
            <v:imagedata r:id="rId19" o:title=""/>
          </v:shape>
          <o:OLEObject Type="Embed" ProgID="Package" ShapeID="_x0000_i1031" DrawAspect="Icon" ObjectID="_1638263287" r:id="rId20"/>
        </w:object>
      </w:r>
    </w:p>
    <w:p w14:paraId="0870BBDB" w14:textId="77777777" w:rsidR="00BE5924" w:rsidRPr="00D7773D" w:rsidRDefault="00BE5924" w:rsidP="00BE5924">
      <w:pPr>
        <w:pStyle w:val="Paragraphedeliste"/>
        <w:numPr>
          <w:ilvl w:val="0"/>
          <w:numId w:val="5"/>
        </w:numPr>
        <w:spacing w:after="0" w:line="240" w:lineRule="auto"/>
        <w:jc w:val="both"/>
        <w:rPr>
          <w:rFonts w:ascii="Arial Narrow" w:hAnsi="Arial Narrow" w:cstheme="minorHAnsi"/>
          <w:sz w:val="24"/>
          <w:szCs w:val="24"/>
        </w:rPr>
      </w:pPr>
      <w:r w:rsidRPr="00107EDB">
        <w:rPr>
          <w:rFonts w:ascii="Arial Narrow" w:hAnsi="Arial Narrow" w:cstheme="minorHAnsi"/>
          <w:sz w:val="24"/>
          <w:szCs w:val="24"/>
        </w:rPr>
        <w:t>Cas d’un tracteur qui roule sur le soja :</w:t>
      </w:r>
      <w:r>
        <w:rPr>
          <w:rFonts w:ascii="Arial Narrow" w:hAnsi="Arial Narrow" w:cstheme="minorHAnsi"/>
          <w:sz w:val="24"/>
          <w:szCs w:val="24"/>
        </w:rPr>
        <w:t xml:space="preserve"> </w:t>
      </w:r>
      <w:r w:rsidRPr="00D7773D">
        <w:rPr>
          <w:rFonts w:ascii="Arial Narrow" w:hAnsi="Arial Narrow" w:cstheme="minorHAnsi"/>
          <w:sz w:val="24"/>
          <w:szCs w:val="24"/>
        </w:rPr>
        <w:t>il faut 8 personnes pour faire 1,5 tonne par jour.</w:t>
      </w:r>
    </w:p>
    <w:p w14:paraId="57D52765" w14:textId="09E7BE73" w:rsidR="00D7773D" w:rsidRDefault="00A11040" w:rsidP="000E238D">
      <w:p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C’est </w:t>
      </w:r>
      <w:r w:rsidR="00D7773D">
        <w:rPr>
          <w:rFonts w:ascii="Arial Narrow" w:hAnsi="Arial Narrow" w:cstheme="minorHAnsi"/>
          <w:sz w:val="24"/>
          <w:szCs w:val="24"/>
        </w:rPr>
        <w:t xml:space="preserve">pour </w:t>
      </w:r>
      <w:r>
        <w:rPr>
          <w:rFonts w:ascii="Arial Narrow" w:hAnsi="Arial Narrow" w:cstheme="minorHAnsi"/>
          <w:sz w:val="24"/>
          <w:szCs w:val="24"/>
        </w:rPr>
        <w:t>palier à cette difficulté que les batteuses</w:t>
      </w:r>
      <w:r w:rsidR="00D7773D">
        <w:rPr>
          <w:rFonts w:ascii="Arial Narrow" w:hAnsi="Arial Narrow" w:cstheme="minorHAnsi"/>
          <w:sz w:val="24"/>
          <w:szCs w:val="24"/>
        </w:rPr>
        <w:t>-</w:t>
      </w:r>
      <w:r>
        <w:rPr>
          <w:rFonts w:ascii="Arial Narrow" w:hAnsi="Arial Narrow" w:cstheme="minorHAnsi"/>
          <w:sz w:val="24"/>
          <w:szCs w:val="24"/>
        </w:rPr>
        <w:t>van</w:t>
      </w:r>
      <w:r w:rsidR="00D7773D">
        <w:rPr>
          <w:rFonts w:ascii="Arial Narrow" w:hAnsi="Arial Narrow" w:cstheme="minorHAnsi"/>
          <w:sz w:val="24"/>
          <w:szCs w:val="24"/>
        </w:rPr>
        <w:t>n</w:t>
      </w:r>
      <w:r>
        <w:rPr>
          <w:rFonts w:ascii="Arial Narrow" w:hAnsi="Arial Narrow" w:cstheme="minorHAnsi"/>
          <w:sz w:val="24"/>
          <w:szCs w:val="24"/>
        </w:rPr>
        <w:t xml:space="preserve">euses ont été </w:t>
      </w:r>
      <w:r w:rsidR="00D7773D">
        <w:rPr>
          <w:rFonts w:ascii="Arial Narrow" w:hAnsi="Arial Narrow" w:cstheme="minorHAnsi"/>
          <w:sz w:val="24"/>
          <w:szCs w:val="24"/>
        </w:rPr>
        <w:t xml:space="preserve">acquises </w:t>
      </w:r>
      <w:r w:rsidR="000E238D">
        <w:rPr>
          <w:rFonts w:ascii="Arial Narrow" w:hAnsi="Arial Narrow" w:cstheme="minorHAnsi"/>
          <w:sz w:val="24"/>
          <w:szCs w:val="24"/>
        </w:rPr>
        <w:t>au profit d</w:t>
      </w:r>
      <w:r w:rsidR="00D7773D">
        <w:rPr>
          <w:rFonts w:ascii="Arial Narrow" w:hAnsi="Arial Narrow" w:cstheme="minorHAnsi"/>
          <w:sz w:val="24"/>
          <w:szCs w:val="24"/>
        </w:rPr>
        <w:t xml:space="preserve">es multiplicateurs. </w:t>
      </w:r>
    </w:p>
    <w:p w14:paraId="2D1AB93A" w14:textId="2E34CE33" w:rsidR="00CB5386" w:rsidRDefault="00D7773D" w:rsidP="00E67F35">
      <w:pPr>
        <w:pStyle w:val="Paragraphedeliste"/>
        <w:numPr>
          <w:ilvl w:val="0"/>
          <w:numId w:val="5"/>
        </w:numPr>
        <w:tabs>
          <w:tab w:val="left" w:pos="4830"/>
        </w:tabs>
        <w:spacing w:after="0" w:line="240" w:lineRule="auto"/>
        <w:jc w:val="both"/>
        <w:rPr>
          <w:rFonts w:ascii="Arial Narrow" w:hAnsi="Arial Narrow" w:cstheme="minorHAnsi"/>
          <w:sz w:val="24"/>
          <w:szCs w:val="24"/>
        </w:rPr>
      </w:pPr>
      <w:r w:rsidRPr="00107EDB">
        <w:rPr>
          <w:rFonts w:ascii="Arial Narrow" w:hAnsi="Arial Narrow" w:cstheme="minorHAnsi"/>
          <w:sz w:val="24"/>
          <w:szCs w:val="24"/>
        </w:rPr>
        <w:t>Cas</w:t>
      </w:r>
      <w:r>
        <w:rPr>
          <w:rFonts w:ascii="Arial Narrow" w:hAnsi="Arial Narrow" w:cstheme="minorHAnsi"/>
          <w:sz w:val="24"/>
          <w:szCs w:val="24"/>
        </w:rPr>
        <w:t xml:space="preserve"> de la batteuse -vanneuse</w:t>
      </w:r>
      <w:r w:rsidRPr="00107EDB">
        <w:rPr>
          <w:rFonts w:ascii="Arial Narrow" w:hAnsi="Arial Narrow" w:cstheme="minorHAnsi"/>
          <w:sz w:val="24"/>
          <w:szCs w:val="24"/>
        </w:rPr>
        <w:t xml:space="preserve"> :</w:t>
      </w:r>
      <w:r w:rsidR="00CB5386" w:rsidRPr="00CB5386">
        <w:rPr>
          <w:rFonts w:ascii="Arial Narrow" w:hAnsi="Arial Narrow" w:cstheme="minorHAnsi"/>
          <w:sz w:val="24"/>
          <w:szCs w:val="24"/>
        </w:rPr>
        <w:t xml:space="preserve"> </w:t>
      </w:r>
      <w:r w:rsidR="00CB5386">
        <w:rPr>
          <w:rFonts w:ascii="Arial Narrow" w:hAnsi="Arial Narrow" w:cstheme="minorHAnsi"/>
          <w:sz w:val="24"/>
          <w:szCs w:val="24"/>
        </w:rPr>
        <w:t>6 pers 2 heures 1 tonne traitée.</w:t>
      </w:r>
    </w:p>
    <w:p w14:paraId="3454DA6B" w14:textId="3AD75138" w:rsidR="00D7773D" w:rsidRDefault="0062405D" w:rsidP="00CB5386">
      <w:pPr>
        <w:pStyle w:val="Paragraphedeliste"/>
        <w:tabs>
          <w:tab w:val="left" w:pos="4830"/>
        </w:tabs>
        <w:spacing w:after="0" w:line="240" w:lineRule="auto"/>
        <w:jc w:val="both"/>
        <w:rPr>
          <w:rFonts w:ascii="Arial Narrow" w:hAnsi="Arial Narrow" w:cstheme="minorHAnsi"/>
          <w:sz w:val="24"/>
          <w:szCs w:val="24"/>
        </w:rPr>
      </w:pPr>
      <w:r>
        <w:rPr>
          <w:rFonts w:ascii="Arial Narrow" w:hAnsi="Arial Narrow" w:cstheme="minorHAnsi"/>
          <w:b/>
          <w:bCs/>
          <w:noProof/>
          <w:sz w:val="28"/>
          <w:szCs w:val="28"/>
        </w:rPr>
        <mc:AlternateContent>
          <mc:Choice Requires="wps">
            <w:drawing>
              <wp:anchor distT="0" distB="0" distL="114300" distR="114300" simplePos="0" relativeHeight="251677696" behindDoc="0" locked="0" layoutInCell="1" allowOverlap="1" wp14:anchorId="44EC3453" wp14:editId="057DE9E2">
                <wp:simplePos x="0" y="0"/>
                <wp:positionH relativeFrom="column">
                  <wp:posOffset>3004465</wp:posOffset>
                </wp:positionH>
                <wp:positionV relativeFrom="paragraph">
                  <wp:posOffset>10263</wp:posOffset>
                </wp:positionV>
                <wp:extent cx="1963479" cy="1708298"/>
                <wp:effectExtent l="0" t="0" r="0" b="6350"/>
                <wp:wrapNone/>
                <wp:docPr id="104" name="Zone de texte 104"/>
                <wp:cNvGraphicFramePr/>
                <a:graphic xmlns:a="http://schemas.openxmlformats.org/drawingml/2006/main">
                  <a:graphicData uri="http://schemas.microsoft.com/office/word/2010/wordprocessingShape">
                    <wps:wsp>
                      <wps:cNvSpPr txBox="1"/>
                      <wps:spPr>
                        <a:xfrm>
                          <a:off x="0" y="0"/>
                          <a:ext cx="1963479" cy="1708298"/>
                        </a:xfrm>
                        <a:prstGeom prst="rect">
                          <a:avLst/>
                        </a:prstGeom>
                        <a:solidFill>
                          <a:schemeClr val="lt1"/>
                        </a:solidFill>
                        <a:ln w="6350">
                          <a:noFill/>
                        </a:ln>
                      </wps:spPr>
                      <wps:txbx>
                        <w:txbxContent>
                          <w:p w14:paraId="01646BB0" w14:textId="0F96CB13" w:rsidR="00687369" w:rsidRDefault="00687369">
                            <w:r>
                              <w:rPr>
                                <w:noProof/>
                              </w:rPr>
                              <w:drawing>
                                <wp:inline distT="0" distB="0" distL="0" distR="0" wp14:anchorId="560A2213" wp14:editId="0323864D">
                                  <wp:extent cx="1687032" cy="1666333"/>
                                  <wp:effectExtent l="0" t="0" r="889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9484" cy="16687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C3453" id="Zone de texte 104" o:spid="_x0000_s1035" type="#_x0000_t202" style="position:absolute;left:0;text-align:left;margin-left:236.55pt;margin-top:.8pt;width:154.6pt;height:13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" fillcolor="white [3201]" stroked="f" strokeweight=".5pt">
                <v:textbox>
                  <w:txbxContent>
                    <w:p w14:paraId="01646BB0" w14:textId="0F96CB13" w:rsidR="00687369" w:rsidRDefault="00687369">
                      <w:r>
                        <w:rPr>
                          <w:noProof/>
                        </w:rPr>
                        <w:drawing>
                          <wp:inline distT="0" distB="0" distL="0" distR="0" wp14:anchorId="560A2213" wp14:editId="0323864D">
                            <wp:extent cx="1687032" cy="1666333"/>
                            <wp:effectExtent l="0" t="0" r="889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9484" cy="1668755"/>
                                    </a:xfrm>
                                    <a:prstGeom prst="rect">
                                      <a:avLst/>
                                    </a:prstGeom>
                                    <a:noFill/>
                                    <a:ln>
                                      <a:noFill/>
                                    </a:ln>
                                  </pic:spPr>
                                </pic:pic>
                              </a:graphicData>
                            </a:graphic>
                          </wp:inline>
                        </w:drawing>
                      </w:r>
                    </w:p>
                  </w:txbxContent>
                </v:textbox>
              </v:shape>
            </w:pict>
          </mc:Fallback>
        </mc:AlternateContent>
      </w:r>
      <w:r w:rsidR="00D7773D" w:rsidRPr="00D7773D">
        <w:rPr>
          <w:rFonts w:ascii="Arial Narrow" w:hAnsi="Arial Narrow" w:cstheme="minorHAnsi"/>
          <w:sz w:val="24"/>
          <w:szCs w:val="24"/>
        </w:rPr>
        <w:t xml:space="preserve"> </w:t>
      </w:r>
      <w:r w:rsidR="00F84D4B">
        <w:rPr>
          <w:rFonts w:ascii="Arial Narrow" w:hAnsi="Arial Narrow" w:cstheme="minorHAnsi"/>
          <w:b/>
          <w:bCs/>
          <w:noProof/>
          <w:sz w:val="28"/>
          <w:szCs w:val="28"/>
        </w:rPr>
        <mc:AlternateContent>
          <mc:Choice Requires="wps">
            <w:drawing>
              <wp:anchor distT="0" distB="0" distL="114300" distR="114300" simplePos="0" relativeHeight="251678720" behindDoc="0" locked="0" layoutInCell="1" allowOverlap="1" wp14:anchorId="176600C2" wp14:editId="7A427E6B">
                <wp:simplePos x="0" y="0"/>
                <wp:positionH relativeFrom="margin">
                  <wp:align>left</wp:align>
                </wp:positionH>
                <wp:positionV relativeFrom="paragraph">
                  <wp:posOffset>6985</wp:posOffset>
                </wp:positionV>
                <wp:extent cx="2948305" cy="1183640"/>
                <wp:effectExtent l="0" t="0" r="4445" b="0"/>
                <wp:wrapNone/>
                <wp:docPr id="109" name="Zone de texte 109"/>
                <wp:cNvGraphicFramePr/>
                <a:graphic xmlns:a="http://schemas.openxmlformats.org/drawingml/2006/main">
                  <a:graphicData uri="http://schemas.microsoft.com/office/word/2010/wordprocessingShape">
                    <wps:wsp>
                      <wps:cNvSpPr txBox="1"/>
                      <wps:spPr>
                        <a:xfrm>
                          <a:off x="0" y="0"/>
                          <a:ext cx="2948305" cy="1183640"/>
                        </a:xfrm>
                        <a:prstGeom prst="rect">
                          <a:avLst/>
                        </a:prstGeom>
                        <a:solidFill>
                          <a:schemeClr val="lt1"/>
                        </a:solidFill>
                        <a:ln w="6350">
                          <a:noFill/>
                        </a:ln>
                      </wps:spPr>
                      <wps:txbx>
                        <w:txbxContent>
                          <w:p w14:paraId="3E507D0A" w14:textId="22B38741" w:rsidR="00687369" w:rsidRPr="00D461AA" w:rsidRDefault="00687369" w:rsidP="00D461AA">
                            <w:pPr>
                              <w:pStyle w:val="Default"/>
                              <w:jc w:val="both"/>
                              <w:rPr>
                                <w:rFonts w:ascii="Arial Narrow" w:hAnsi="Arial Narrow" w:cs="Times New Roman"/>
                              </w:rPr>
                            </w:pPr>
                            <w:r w:rsidRPr="00D461AA">
                              <w:rPr>
                                <w:rFonts w:ascii="Arial Narrow" w:hAnsi="Arial Narrow"/>
                              </w:rPr>
                              <w:t xml:space="preserve">Il importe de signaler que nous avons prévu 2 batteuses-vanneuses dans le projet. Elles étaient plus chères au départ. Les deux batteuse -vanneuses coutaient </w:t>
                            </w:r>
                            <w:r w:rsidRPr="00D461AA">
                              <w:rPr>
                                <w:rFonts w:ascii="Arial Narrow" w:hAnsi="Arial Narrow" w:cs="Times New Roman"/>
                              </w:rPr>
                              <w:t>2 600</w:t>
                            </w:r>
                            <w:r>
                              <w:rPr>
                                <w:rFonts w:ascii="Arial Narrow" w:hAnsi="Arial Narrow" w:cs="Times New Roman"/>
                              </w:rPr>
                              <w:t> </w:t>
                            </w:r>
                            <w:r w:rsidRPr="00D461AA">
                              <w:rPr>
                                <w:rFonts w:ascii="Arial Narrow" w:hAnsi="Arial Narrow" w:cs="Times New Roman"/>
                              </w:rPr>
                              <w:t>000</w:t>
                            </w:r>
                            <w:r>
                              <w:rPr>
                                <w:rFonts w:ascii="Arial Narrow" w:hAnsi="Arial Narrow" w:cs="Times New Roman"/>
                              </w:rPr>
                              <w:t xml:space="preserve"> francs CFA</w:t>
                            </w:r>
                            <w:r w:rsidRPr="00D461AA">
                              <w:rPr>
                                <w:rFonts w:ascii="Arial Narrow" w:hAnsi="Arial Narrow" w:cs="Times New Roman"/>
                              </w:rPr>
                              <w:t xml:space="preserve">. </w:t>
                            </w:r>
                          </w:p>
                          <w:p w14:paraId="110D1757" w14:textId="18AE487B" w:rsidR="00687369" w:rsidRPr="00D461AA" w:rsidRDefault="00687369" w:rsidP="00D461AA">
                            <w:pPr>
                              <w:pStyle w:val="Default"/>
                              <w:jc w:val="both"/>
                              <w:rPr>
                                <w:rFonts w:ascii="Arial Narrow" w:hAnsi="Arial Narrow" w:cs="Times New Roman"/>
                              </w:rPr>
                            </w:pPr>
                            <w:r w:rsidRPr="00D461AA">
                              <w:rPr>
                                <w:rFonts w:ascii="Arial Narrow" w:hAnsi="Arial Narrow" w:cs="Times New Roman"/>
                              </w:rPr>
                              <w:t xml:space="preserve">La participation </w:t>
                            </w:r>
                            <w:r>
                              <w:rPr>
                                <w:rFonts w:ascii="Arial Narrow" w:hAnsi="Arial Narrow" w:cs="Times New Roman"/>
                              </w:rPr>
                              <w:t xml:space="preserve">de 41% </w:t>
                            </w:r>
                            <w:r w:rsidRPr="00D461AA">
                              <w:rPr>
                                <w:rFonts w:ascii="Arial Narrow" w:hAnsi="Arial Narrow" w:cs="Times New Roman"/>
                              </w:rPr>
                              <w:t xml:space="preserve">des multiplicateurs à l’acquisition a permis de tous les doter.  </w:t>
                            </w:r>
                          </w:p>
                          <w:p w14:paraId="5B446135" w14:textId="515BBC09" w:rsidR="00687369" w:rsidRDefault="0068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600C2" id="Zone de texte 109" o:spid="_x0000_s1036" type="#_x0000_t202" style="position:absolute;left:0;text-align:left;margin-left:0;margin-top:.55pt;width:232.15pt;height:93.2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" fillcolor="white [3201]" stroked="f" strokeweight=".5pt">
                <v:textbox>
                  <w:txbxContent>
                    <w:p w14:paraId="3E507D0A" w14:textId="22B38741" w:rsidR="00687369" w:rsidRPr="00D461AA" w:rsidRDefault="00687369" w:rsidP="00D461AA">
                      <w:pPr>
                        <w:pStyle w:val="Default"/>
                        <w:jc w:val="both"/>
                        <w:rPr>
                          <w:rFonts w:ascii="Arial Narrow" w:hAnsi="Arial Narrow" w:cs="Times New Roman"/>
                        </w:rPr>
                      </w:pPr>
                      <w:r w:rsidRPr="00D461AA">
                        <w:rPr>
                          <w:rFonts w:ascii="Arial Narrow" w:hAnsi="Arial Narrow"/>
                        </w:rPr>
                        <w:t xml:space="preserve">Il importe de signaler que nous avons prévu 2 batteuses-vanneuses dans le projet. Elles étaient plus chères au départ. Les deux batteuse -vanneuses coutaient </w:t>
                      </w:r>
                      <w:r w:rsidRPr="00D461AA">
                        <w:rPr>
                          <w:rFonts w:ascii="Arial Narrow" w:hAnsi="Arial Narrow" w:cs="Times New Roman"/>
                        </w:rPr>
                        <w:t>2 600</w:t>
                      </w:r>
                      <w:r>
                        <w:rPr>
                          <w:rFonts w:ascii="Arial Narrow" w:hAnsi="Arial Narrow" w:cs="Times New Roman"/>
                        </w:rPr>
                        <w:t> </w:t>
                      </w:r>
                      <w:r w:rsidRPr="00D461AA">
                        <w:rPr>
                          <w:rFonts w:ascii="Arial Narrow" w:hAnsi="Arial Narrow" w:cs="Times New Roman"/>
                        </w:rPr>
                        <w:t>000</w:t>
                      </w:r>
                      <w:r>
                        <w:rPr>
                          <w:rFonts w:ascii="Arial Narrow" w:hAnsi="Arial Narrow" w:cs="Times New Roman"/>
                        </w:rPr>
                        <w:t xml:space="preserve"> francs CFA</w:t>
                      </w:r>
                      <w:r w:rsidRPr="00D461AA">
                        <w:rPr>
                          <w:rFonts w:ascii="Arial Narrow" w:hAnsi="Arial Narrow" w:cs="Times New Roman"/>
                        </w:rPr>
                        <w:t xml:space="preserve">. </w:t>
                      </w:r>
                    </w:p>
                    <w:p w14:paraId="110D1757" w14:textId="18AE487B" w:rsidR="00687369" w:rsidRPr="00D461AA" w:rsidRDefault="00687369" w:rsidP="00D461AA">
                      <w:pPr>
                        <w:pStyle w:val="Default"/>
                        <w:jc w:val="both"/>
                        <w:rPr>
                          <w:rFonts w:ascii="Arial Narrow" w:hAnsi="Arial Narrow" w:cs="Times New Roman"/>
                        </w:rPr>
                      </w:pPr>
                      <w:r w:rsidRPr="00D461AA">
                        <w:rPr>
                          <w:rFonts w:ascii="Arial Narrow" w:hAnsi="Arial Narrow" w:cs="Times New Roman"/>
                        </w:rPr>
                        <w:t xml:space="preserve">La participation </w:t>
                      </w:r>
                      <w:r>
                        <w:rPr>
                          <w:rFonts w:ascii="Arial Narrow" w:hAnsi="Arial Narrow" w:cs="Times New Roman"/>
                        </w:rPr>
                        <w:t xml:space="preserve">de 41% </w:t>
                      </w:r>
                      <w:r w:rsidRPr="00D461AA">
                        <w:rPr>
                          <w:rFonts w:ascii="Arial Narrow" w:hAnsi="Arial Narrow" w:cs="Times New Roman"/>
                        </w:rPr>
                        <w:t xml:space="preserve">des multiplicateurs à l’acquisition a permis de tous les doter.  </w:t>
                      </w:r>
                    </w:p>
                    <w:p w14:paraId="5B446135" w14:textId="515BBC09" w:rsidR="00687369" w:rsidRDefault="00687369"/>
                  </w:txbxContent>
                </v:textbox>
                <w10:wrap anchorx="margin"/>
              </v:shape>
            </w:pict>
          </mc:Fallback>
        </mc:AlternateContent>
      </w:r>
    </w:p>
    <w:p w14:paraId="25FFDAE7" w14:textId="5B7A60CB" w:rsidR="008E2921" w:rsidRDefault="008E2921" w:rsidP="0084277C">
      <w:pPr>
        <w:spacing w:after="0" w:line="360" w:lineRule="auto"/>
        <w:jc w:val="both"/>
        <w:rPr>
          <w:rFonts w:ascii="Arial Narrow" w:hAnsi="Arial Narrow" w:cstheme="minorHAnsi"/>
          <w:sz w:val="24"/>
          <w:szCs w:val="24"/>
        </w:rPr>
      </w:pPr>
    </w:p>
    <w:p w14:paraId="6CB61136" w14:textId="7FCE6AB9" w:rsidR="000C3DFA" w:rsidRDefault="000C3DFA" w:rsidP="0084277C">
      <w:pPr>
        <w:pStyle w:val="Paragraphedeliste"/>
        <w:spacing w:after="0" w:line="360" w:lineRule="auto"/>
        <w:rPr>
          <w:rFonts w:ascii="Arial Narrow" w:hAnsi="Arial Narrow" w:cstheme="minorHAnsi"/>
          <w:sz w:val="24"/>
          <w:szCs w:val="24"/>
        </w:rPr>
      </w:pPr>
    </w:p>
    <w:p w14:paraId="2CE1338B" w14:textId="7121FECB" w:rsidR="00A77480" w:rsidRDefault="00A77480" w:rsidP="0084277C">
      <w:pPr>
        <w:pStyle w:val="Paragraphedeliste"/>
        <w:spacing w:after="0" w:line="360" w:lineRule="auto"/>
        <w:rPr>
          <w:rFonts w:ascii="Arial Narrow" w:hAnsi="Arial Narrow" w:cstheme="minorHAnsi"/>
          <w:sz w:val="24"/>
          <w:szCs w:val="24"/>
        </w:rPr>
      </w:pPr>
    </w:p>
    <w:p w14:paraId="0104088B" w14:textId="12C85B25" w:rsidR="00A77480" w:rsidRDefault="00A77480" w:rsidP="0084277C">
      <w:pPr>
        <w:pStyle w:val="Paragraphedeliste"/>
        <w:spacing w:after="0" w:line="360" w:lineRule="auto"/>
        <w:rPr>
          <w:rFonts w:ascii="Arial Narrow" w:hAnsi="Arial Narrow" w:cstheme="minorHAnsi"/>
          <w:sz w:val="24"/>
          <w:szCs w:val="24"/>
        </w:rPr>
      </w:pPr>
    </w:p>
    <w:p w14:paraId="2B5D5916" w14:textId="372F5A47" w:rsidR="00A77480" w:rsidRDefault="00A77480" w:rsidP="0084277C">
      <w:pPr>
        <w:pStyle w:val="Paragraphedeliste"/>
        <w:spacing w:after="0" w:line="360" w:lineRule="auto"/>
        <w:rPr>
          <w:rFonts w:ascii="Arial Narrow" w:hAnsi="Arial Narrow" w:cstheme="minorHAnsi"/>
          <w:sz w:val="24"/>
          <w:szCs w:val="24"/>
        </w:rPr>
      </w:pPr>
    </w:p>
    <w:p w14:paraId="2EA7173F" w14:textId="77777777" w:rsidR="00A77480" w:rsidRPr="0084277C" w:rsidRDefault="00A77480" w:rsidP="0084277C">
      <w:pPr>
        <w:pStyle w:val="Paragraphedeliste"/>
        <w:spacing w:after="0" w:line="360" w:lineRule="auto"/>
        <w:rPr>
          <w:rFonts w:ascii="Arial Narrow" w:hAnsi="Arial Narrow" w:cstheme="minorHAnsi"/>
          <w:sz w:val="24"/>
          <w:szCs w:val="24"/>
        </w:rPr>
      </w:pPr>
    </w:p>
    <w:p w14:paraId="7A964493" w14:textId="3367DD2E" w:rsidR="00F84D4B" w:rsidRDefault="00F84D4B" w:rsidP="0062405D">
      <w:pPr>
        <w:pStyle w:val="Titre2"/>
        <w:ind w:left="576"/>
      </w:pPr>
      <w:bookmarkStart w:id="12" w:name="_Toc27642280"/>
      <w:r w:rsidRPr="007B7399">
        <w:t xml:space="preserve">Appui à la mise en place des semences </w:t>
      </w:r>
      <w:r w:rsidRPr="00F84D4B">
        <w:t>certifiées et</w:t>
      </w:r>
      <w:r w:rsidRPr="007B7399">
        <w:t xml:space="preserve"> inoculum aux producteurs</w:t>
      </w:r>
      <w:bookmarkEnd w:id="12"/>
    </w:p>
    <w:p w14:paraId="07BC8464" w14:textId="61F656DF" w:rsidR="00352B29" w:rsidRDefault="00352B29" w:rsidP="0007391E">
      <w:pPr>
        <w:spacing w:after="0" w:line="240" w:lineRule="auto"/>
        <w:jc w:val="both"/>
        <w:rPr>
          <w:rFonts w:ascii="Arial Narrow" w:hAnsi="Arial Narrow" w:cstheme="minorHAnsi"/>
          <w:sz w:val="24"/>
          <w:szCs w:val="24"/>
        </w:rPr>
      </w:pPr>
      <w:r>
        <w:rPr>
          <w:rFonts w:ascii="Arial Narrow" w:hAnsi="Arial Narrow" w:cstheme="minorHAnsi"/>
          <w:noProof/>
          <w:sz w:val="24"/>
          <w:szCs w:val="24"/>
        </w:rPr>
        <mc:AlternateContent>
          <mc:Choice Requires="wps">
            <w:drawing>
              <wp:anchor distT="0" distB="0" distL="114300" distR="114300" simplePos="0" relativeHeight="251679744" behindDoc="0" locked="0" layoutInCell="1" allowOverlap="1" wp14:anchorId="21BC798A" wp14:editId="00E7A77A">
                <wp:simplePos x="0" y="0"/>
                <wp:positionH relativeFrom="margin">
                  <wp:posOffset>4224463</wp:posOffset>
                </wp:positionH>
                <wp:positionV relativeFrom="paragraph">
                  <wp:posOffset>18297</wp:posOffset>
                </wp:positionV>
                <wp:extent cx="1474381" cy="1821711"/>
                <wp:effectExtent l="0" t="0" r="0" b="7620"/>
                <wp:wrapNone/>
                <wp:docPr id="111" name="Zone de texte 111"/>
                <wp:cNvGraphicFramePr/>
                <a:graphic xmlns:a="http://schemas.openxmlformats.org/drawingml/2006/main">
                  <a:graphicData uri="http://schemas.microsoft.com/office/word/2010/wordprocessingShape">
                    <wps:wsp>
                      <wps:cNvSpPr txBox="1"/>
                      <wps:spPr>
                        <a:xfrm>
                          <a:off x="0" y="0"/>
                          <a:ext cx="1474381" cy="1821711"/>
                        </a:xfrm>
                        <a:prstGeom prst="rect">
                          <a:avLst/>
                        </a:prstGeom>
                        <a:solidFill>
                          <a:schemeClr val="lt1"/>
                        </a:solidFill>
                        <a:ln w="6350">
                          <a:noFill/>
                        </a:ln>
                      </wps:spPr>
                      <wps:txbx>
                        <w:txbxContent>
                          <w:p w14:paraId="57C044E4" w14:textId="40CEA7B7" w:rsidR="00687369" w:rsidRDefault="00687369">
                            <w:r>
                              <w:rPr>
                                <w:noProof/>
                              </w:rPr>
                              <w:drawing>
                                <wp:inline distT="0" distB="0" distL="0" distR="0" wp14:anchorId="5304ED92" wp14:editId="575F5BDD">
                                  <wp:extent cx="1344862" cy="1765005"/>
                                  <wp:effectExtent l="0" t="0" r="8255" b="698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46428" cy="17670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C798A" id="Zone de texte 111" o:spid="_x0000_s1037" type="#_x0000_t202" style="position:absolute;left:0;text-align:left;margin-left:332.65pt;margin-top:1.45pt;width:116.1pt;height:143.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" fillcolor="white [3201]" stroked="f" strokeweight=".5pt">
                <v:textbox>
                  <w:txbxContent>
                    <w:p w14:paraId="57C044E4" w14:textId="40CEA7B7" w:rsidR="00687369" w:rsidRDefault="00687369">
                      <w:r>
                        <w:rPr>
                          <w:noProof/>
                        </w:rPr>
                        <w:drawing>
                          <wp:inline distT="0" distB="0" distL="0" distR="0" wp14:anchorId="5304ED92" wp14:editId="575F5BDD">
                            <wp:extent cx="1344862" cy="1765005"/>
                            <wp:effectExtent l="0" t="0" r="8255" b="698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46428" cy="1767060"/>
                                    </a:xfrm>
                                    <a:prstGeom prst="rect">
                                      <a:avLst/>
                                    </a:prstGeom>
                                    <a:noFill/>
                                    <a:ln>
                                      <a:noFill/>
                                    </a:ln>
                                  </pic:spPr>
                                </pic:pic>
                              </a:graphicData>
                            </a:graphic>
                          </wp:inline>
                        </w:drawing>
                      </w:r>
                    </w:p>
                  </w:txbxContent>
                </v:textbox>
                <w10:wrap anchorx="margin"/>
              </v:shape>
            </w:pict>
          </mc:Fallback>
        </mc:AlternateContent>
      </w:r>
      <w:r w:rsidR="00F84D4B">
        <w:rPr>
          <w:rFonts w:ascii="Arial Narrow" w:hAnsi="Arial Narrow" w:cstheme="minorHAnsi"/>
          <w:sz w:val="24"/>
          <w:szCs w:val="24"/>
        </w:rPr>
        <w:t>Au total 253 sachets d’inoculum ont été mis en place aux producteurs.</w:t>
      </w:r>
    </w:p>
    <w:p w14:paraId="4DD6DA0F" w14:textId="303E1899" w:rsidR="00352B29" w:rsidRDefault="00F84D4B" w:rsidP="0007391E">
      <w:pPr>
        <w:spacing w:after="0" w:line="240" w:lineRule="auto"/>
        <w:jc w:val="both"/>
        <w:rPr>
          <w:rFonts w:ascii="Arial Narrow" w:hAnsi="Arial Narrow" w:cstheme="minorHAnsi"/>
          <w:sz w:val="24"/>
          <w:szCs w:val="24"/>
        </w:rPr>
      </w:pPr>
      <w:r>
        <w:rPr>
          <w:rFonts w:ascii="Arial Narrow" w:hAnsi="Arial Narrow" w:cstheme="minorHAnsi"/>
          <w:sz w:val="24"/>
          <w:szCs w:val="24"/>
        </w:rPr>
        <w:t>200 sachets sont venus du Togo.</w:t>
      </w:r>
      <w:r w:rsidR="00213883" w:rsidRPr="00213883">
        <w:rPr>
          <w:rFonts w:ascii="Arial Narrow" w:hAnsi="Arial Narrow" w:cstheme="minorHAnsi"/>
          <w:sz w:val="24"/>
          <w:szCs w:val="24"/>
        </w:rPr>
        <w:t xml:space="preserve"> </w:t>
      </w:r>
      <w:r w:rsidR="00213883">
        <w:rPr>
          <w:rFonts w:ascii="Arial Narrow" w:hAnsi="Arial Narrow" w:cstheme="minorHAnsi"/>
          <w:sz w:val="24"/>
          <w:szCs w:val="24"/>
        </w:rPr>
        <w:t>Cette forte demande d’inoculum</w:t>
      </w:r>
    </w:p>
    <w:p w14:paraId="015110FD" w14:textId="2F5AF9F8" w:rsidR="00352B29" w:rsidRDefault="0007391E" w:rsidP="0007391E">
      <w:p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sans financement </w:t>
      </w:r>
      <w:r w:rsidR="00F84D4B">
        <w:rPr>
          <w:rFonts w:ascii="Arial Narrow" w:hAnsi="Arial Narrow" w:cstheme="minorHAnsi"/>
          <w:sz w:val="24"/>
          <w:szCs w:val="24"/>
        </w:rPr>
        <w:t xml:space="preserve">est </w:t>
      </w:r>
      <w:r w:rsidR="00213883">
        <w:rPr>
          <w:rFonts w:ascii="Arial Narrow" w:hAnsi="Arial Narrow" w:cstheme="minorHAnsi"/>
          <w:sz w:val="24"/>
          <w:szCs w:val="24"/>
        </w:rPr>
        <w:t>une preuve que les producteurs</w:t>
      </w:r>
      <w:r w:rsidR="00213883" w:rsidRPr="00213883">
        <w:rPr>
          <w:rFonts w:ascii="Arial Narrow" w:hAnsi="Arial Narrow" w:cstheme="minorHAnsi"/>
          <w:sz w:val="24"/>
          <w:szCs w:val="24"/>
        </w:rPr>
        <w:t xml:space="preserve"> </w:t>
      </w:r>
      <w:r w:rsidR="00213883">
        <w:rPr>
          <w:rFonts w:ascii="Arial Narrow" w:hAnsi="Arial Narrow" w:cstheme="minorHAnsi"/>
          <w:sz w:val="24"/>
          <w:szCs w:val="24"/>
        </w:rPr>
        <w:t>adoptent</w:t>
      </w:r>
    </w:p>
    <w:p w14:paraId="52C36F4F" w14:textId="7F86BD33" w:rsidR="00352B29" w:rsidRDefault="00F84D4B" w:rsidP="0007391E">
      <w:p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cette technique </w:t>
      </w:r>
      <w:r w:rsidR="00213883">
        <w:rPr>
          <w:rFonts w:ascii="Arial Narrow" w:hAnsi="Arial Narrow" w:cstheme="minorHAnsi"/>
          <w:sz w:val="24"/>
          <w:szCs w:val="24"/>
        </w:rPr>
        <w:t>pour améliorer leur rendement.</w:t>
      </w:r>
      <w:r w:rsidR="00213883" w:rsidRPr="00213883">
        <w:rPr>
          <w:rFonts w:ascii="Arial Narrow" w:hAnsi="Arial Narrow" w:cstheme="minorHAnsi"/>
          <w:sz w:val="24"/>
          <w:szCs w:val="24"/>
        </w:rPr>
        <w:t xml:space="preserve"> </w:t>
      </w:r>
      <w:r w:rsidR="00213883">
        <w:rPr>
          <w:rFonts w:ascii="Arial Narrow" w:hAnsi="Arial Narrow" w:cstheme="minorHAnsi"/>
          <w:sz w:val="24"/>
          <w:szCs w:val="24"/>
        </w:rPr>
        <w:t>Néanmoins,</w:t>
      </w:r>
    </w:p>
    <w:p w14:paraId="18949476" w14:textId="6239E887" w:rsidR="00213883" w:rsidRDefault="00213883" w:rsidP="00213883">
      <w:pPr>
        <w:spacing w:after="0" w:line="240" w:lineRule="auto"/>
        <w:jc w:val="both"/>
        <w:rPr>
          <w:rFonts w:ascii="Arial Narrow" w:hAnsi="Arial Narrow" w:cstheme="minorHAnsi"/>
          <w:sz w:val="24"/>
          <w:szCs w:val="24"/>
        </w:rPr>
      </w:pPr>
      <w:r>
        <w:rPr>
          <w:rFonts w:ascii="Arial Narrow" w:hAnsi="Arial Narrow" w:cstheme="minorHAnsi"/>
          <w:sz w:val="24"/>
          <w:szCs w:val="24"/>
        </w:rPr>
        <w:t>il est nécessaire de faire des essais concluants</w:t>
      </w:r>
      <w:r w:rsidRPr="00213883">
        <w:rPr>
          <w:rFonts w:ascii="Arial Narrow" w:hAnsi="Arial Narrow" w:cstheme="minorHAnsi"/>
          <w:sz w:val="24"/>
          <w:szCs w:val="24"/>
        </w:rPr>
        <w:t xml:space="preserve"> </w:t>
      </w:r>
      <w:r>
        <w:rPr>
          <w:rFonts w:ascii="Arial Narrow" w:hAnsi="Arial Narrow" w:cstheme="minorHAnsi"/>
          <w:sz w:val="24"/>
          <w:szCs w:val="24"/>
        </w:rPr>
        <w:t xml:space="preserve">pour mieux le vulgariser. </w:t>
      </w:r>
    </w:p>
    <w:p w14:paraId="7F26C375" w14:textId="77777777" w:rsidR="00213883" w:rsidRDefault="004649E9" w:rsidP="0007391E">
      <w:p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Pour ce qui est des semences, 70% des producteurs </w:t>
      </w:r>
      <w:r w:rsidR="00213883">
        <w:rPr>
          <w:rFonts w:ascii="Arial Narrow" w:hAnsi="Arial Narrow" w:cstheme="minorHAnsi"/>
          <w:sz w:val="24"/>
          <w:szCs w:val="24"/>
        </w:rPr>
        <w:t xml:space="preserve">accompagnés en </w:t>
      </w:r>
    </w:p>
    <w:p w14:paraId="5CDAAE72" w14:textId="2D8B7D05" w:rsidR="00213883" w:rsidRDefault="00213883" w:rsidP="00213883">
      <w:pPr>
        <w:spacing w:after="0" w:line="240" w:lineRule="auto"/>
        <w:jc w:val="both"/>
        <w:rPr>
          <w:rFonts w:ascii="Arial Narrow" w:hAnsi="Arial Narrow" w:cstheme="minorHAnsi"/>
          <w:sz w:val="24"/>
          <w:szCs w:val="24"/>
        </w:rPr>
      </w:pPr>
      <w:r>
        <w:rPr>
          <w:rFonts w:ascii="Arial Narrow" w:hAnsi="Arial Narrow" w:cstheme="minorHAnsi"/>
          <w:sz w:val="24"/>
          <w:szCs w:val="24"/>
        </w:rPr>
        <w:t>2018</w:t>
      </w:r>
      <w:r w:rsidRPr="00213883">
        <w:rPr>
          <w:rFonts w:ascii="Arial Narrow" w:hAnsi="Arial Narrow" w:cstheme="minorHAnsi"/>
          <w:sz w:val="24"/>
          <w:szCs w:val="24"/>
        </w:rPr>
        <w:t xml:space="preserve"> </w:t>
      </w:r>
      <w:r>
        <w:rPr>
          <w:rFonts w:ascii="Arial Narrow" w:hAnsi="Arial Narrow" w:cstheme="minorHAnsi"/>
          <w:sz w:val="24"/>
          <w:szCs w:val="24"/>
        </w:rPr>
        <w:t>ont utilisé une partie de leur récolte pour la campagne de 2019.</w:t>
      </w:r>
    </w:p>
    <w:p w14:paraId="4C634147" w14:textId="0F69B8AE" w:rsidR="00213883" w:rsidRDefault="00213883" w:rsidP="00213883">
      <w:pPr>
        <w:spacing w:after="0" w:line="240" w:lineRule="auto"/>
        <w:jc w:val="both"/>
        <w:rPr>
          <w:rFonts w:ascii="Arial Narrow" w:hAnsi="Arial Narrow" w:cstheme="minorHAnsi"/>
          <w:sz w:val="24"/>
          <w:szCs w:val="24"/>
        </w:rPr>
      </w:pPr>
    </w:p>
    <w:p w14:paraId="65DE9A0A" w14:textId="27C85FA1" w:rsidR="00DE3A08" w:rsidRDefault="00DE3A08" w:rsidP="00213883">
      <w:pPr>
        <w:spacing w:after="0" w:line="240" w:lineRule="auto"/>
        <w:jc w:val="both"/>
        <w:rPr>
          <w:rFonts w:ascii="Arial Narrow" w:hAnsi="Arial Narrow" w:cstheme="minorHAnsi"/>
          <w:sz w:val="24"/>
          <w:szCs w:val="24"/>
        </w:rPr>
      </w:pPr>
    </w:p>
    <w:p w14:paraId="4D096FD7" w14:textId="7E146876" w:rsidR="00DE3A08" w:rsidRDefault="00DE3A08" w:rsidP="00213883">
      <w:pPr>
        <w:spacing w:after="0" w:line="240" w:lineRule="auto"/>
        <w:jc w:val="both"/>
        <w:rPr>
          <w:rFonts w:ascii="Arial Narrow" w:hAnsi="Arial Narrow" w:cstheme="minorHAnsi"/>
          <w:sz w:val="24"/>
          <w:szCs w:val="24"/>
        </w:rPr>
      </w:pPr>
    </w:p>
    <w:p w14:paraId="58D2F2CF" w14:textId="21ED8696" w:rsidR="004649E9" w:rsidRDefault="004649E9" w:rsidP="00E12334">
      <w:pPr>
        <w:pStyle w:val="Titre2"/>
      </w:pPr>
      <w:bookmarkStart w:id="13" w:name="_Toc27642281"/>
      <w:bookmarkStart w:id="14" w:name="_GoBack"/>
      <w:bookmarkEnd w:id="14"/>
      <w:r w:rsidRPr="007B7399">
        <w:lastRenderedPageBreak/>
        <w:t xml:space="preserve">Formation/ recyclage des producteurs adhérents </w:t>
      </w:r>
      <w:r w:rsidRPr="004649E9">
        <w:t>des CUMA</w:t>
      </w:r>
      <w:r w:rsidRPr="007B7399">
        <w:t xml:space="preserve"> </w:t>
      </w:r>
      <w:r w:rsidR="001B6D8C" w:rsidRPr="007B7399">
        <w:t>sur les</w:t>
      </w:r>
      <w:r w:rsidRPr="007B7399">
        <w:t xml:space="preserve"> techniques améliorées de production de Soja</w:t>
      </w:r>
      <w:bookmarkEnd w:id="13"/>
    </w:p>
    <w:tbl>
      <w:tblPr>
        <w:tblpPr w:leftFromText="141" w:rightFromText="141" w:vertAnchor="text" w:tblpXSpec="center" w:tblpY="1"/>
        <w:tblOverlap w:val="never"/>
        <w:tblW w:w="6941" w:type="dxa"/>
        <w:tblLayout w:type="fixed"/>
        <w:tblCellMar>
          <w:left w:w="70" w:type="dxa"/>
          <w:right w:w="70" w:type="dxa"/>
        </w:tblCellMar>
        <w:tblLook w:val="04A0" w:firstRow="1" w:lastRow="0" w:firstColumn="1" w:lastColumn="0" w:noHBand="0" w:noVBand="1"/>
      </w:tblPr>
      <w:tblGrid>
        <w:gridCol w:w="1280"/>
        <w:gridCol w:w="1550"/>
        <w:gridCol w:w="1843"/>
        <w:gridCol w:w="2268"/>
      </w:tblGrid>
      <w:tr w:rsidR="00C45B36" w:rsidRPr="00C45B36" w14:paraId="4A133EF7" w14:textId="77777777" w:rsidTr="007D3E06">
        <w:trPr>
          <w:trHeight w:val="55"/>
        </w:trPr>
        <w:tc>
          <w:tcPr>
            <w:tcW w:w="1280" w:type="dxa"/>
            <w:tcBorders>
              <w:top w:val="single" w:sz="4" w:space="0" w:color="auto"/>
              <w:left w:val="single" w:sz="4" w:space="0" w:color="auto"/>
              <w:bottom w:val="single" w:sz="4" w:space="0" w:color="auto"/>
              <w:right w:val="single" w:sz="4" w:space="0" w:color="auto"/>
            </w:tcBorders>
            <w:shd w:val="clear" w:color="auto" w:fill="auto"/>
            <w:noWrap/>
            <w:hideMark/>
          </w:tcPr>
          <w:p w14:paraId="6F6DEF5F" w14:textId="403D284E"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Département</w:t>
            </w:r>
          </w:p>
        </w:tc>
        <w:tc>
          <w:tcPr>
            <w:tcW w:w="1550" w:type="dxa"/>
            <w:tcBorders>
              <w:top w:val="single" w:sz="4" w:space="0" w:color="auto"/>
              <w:left w:val="nil"/>
              <w:bottom w:val="single" w:sz="4" w:space="0" w:color="auto"/>
              <w:right w:val="single" w:sz="4" w:space="0" w:color="auto"/>
            </w:tcBorders>
            <w:shd w:val="clear" w:color="auto" w:fill="auto"/>
            <w:noWrap/>
            <w:hideMark/>
          </w:tcPr>
          <w:p w14:paraId="67850F99" w14:textId="05400EF5"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Superficie</w:t>
            </w:r>
            <w:r w:rsidR="00C45B36" w:rsidRPr="00C45B36">
              <w:rPr>
                <w:rFonts w:ascii="Arial Narrow" w:eastAsia="Times New Roman" w:hAnsi="Arial Narrow" w:cs="Calibri"/>
                <w:b/>
                <w:bCs/>
                <w:color w:val="000000"/>
                <w:lang w:eastAsia="fr-FR"/>
              </w:rPr>
              <w:t xml:space="preserve"> </w:t>
            </w:r>
            <w:r w:rsidR="00CB5386" w:rsidRPr="00C45B36">
              <w:rPr>
                <w:rFonts w:ascii="Arial Narrow" w:eastAsia="Times New Roman" w:hAnsi="Arial Narrow" w:cs="Calibri"/>
                <w:b/>
                <w:bCs/>
                <w:color w:val="000000"/>
                <w:lang w:eastAsia="fr-FR"/>
              </w:rPr>
              <w:t>2019</w:t>
            </w:r>
          </w:p>
        </w:tc>
        <w:tc>
          <w:tcPr>
            <w:tcW w:w="1843" w:type="dxa"/>
            <w:tcBorders>
              <w:top w:val="single" w:sz="4" w:space="0" w:color="auto"/>
              <w:left w:val="nil"/>
              <w:bottom w:val="single" w:sz="4" w:space="0" w:color="auto"/>
              <w:right w:val="single" w:sz="4" w:space="0" w:color="auto"/>
            </w:tcBorders>
            <w:shd w:val="clear" w:color="auto" w:fill="auto"/>
            <w:hideMark/>
          </w:tcPr>
          <w:p w14:paraId="76B46161" w14:textId="058A7F96"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Nombre de CUMA</w:t>
            </w:r>
          </w:p>
        </w:tc>
        <w:tc>
          <w:tcPr>
            <w:tcW w:w="2268" w:type="dxa"/>
            <w:tcBorders>
              <w:top w:val="single" w:sz="4" w:space="0" w:color="auto"/>
              <w:left w:val="nil"/>
              <w:bottom w:val="single" w:sz="4" w:space="0" w:color="auto"/>
              <w:right w:val="single" w:sz="4" w:space="0" w:color="auto"/>
            </w:tcBorders>
            <w:shd w:val="clear" w:color="auto" w:fill="auto"/>
            <w:hideMark/>
          </w:tcPr>
          <w:p w14:paraId="0108CFA9" w14:textId="77777777"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Nombre de Producteurs</w:t>
            </w:r>
          </w:p>
        </w:tc>
      </w:tr>
      <w:tr w:rsidR="00C45B36" w:rsidRPr="00C45B36" w14:paraId="3800011E" w14:textId="77777777" w:rsidTr="007D3E06">
        <w:trPr>
          <w:trHeight w:val="55"/>
        </w:trPr>
        <w:tc>
          <w:tcPr>
            <w:tcW w:w="1280" w:type="dxa"/>
            <w:tcBorders>
              <w:top w:val="nil"/>
              <w:left w:val="single" w:sz="4" w:space="0" w:color="auto"/>
              <w:bottom w:val="single" w:sz="4" w:space="0" w:color="auto"/>
              <w:right w:val="nil"/>
            </w:tcBorders>
            <w:shd w:val="clear" w:color="auto" w:fill="auto"/>
            <w:noWrap/>
            <w:vAlign w:val="bottom"/>
            <w:hideMark/>
          </w:tcPr>
          <w:p w14:paraId="5F6368E4" w14:textId="77777777" w:rsidR="001B6D8C" w:rsidRPr="001B6D8C" w:rsidRDefault="001B6D8C" w:rsidP="00C45B36">
            <w:pPr>
              <w:spacing w:after="0" w:line="240" w:lineRule="auto"/>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Alibori</w:t>
            </w:r>
          </w:p>
        </w:tc>
        <w:tc>
          <w:tcPr>
            <w:tcW w:w="1550" w:type="dxa"/>
            <w:tcBorders>
              <w:top w:val="nil"/>
              <w:left w:val="single" w:sz="4" w:space="0" w:color="auto"/>
              <w:bottom w:val="single" w:sz="4" w:space="0" w:color="auto"/>
              <w:right w:val="single" w:sz="4" w:space="0" w:color="auto"/>
            </w:tcBorders>
            <w:shd w:val="clear" w:color="auto" w:fill="auto"/>
            <w:noWrap/>
            <w:vAlign w:val="center"/>
            <w:hideMark/>
          </w:tcPr>
          <w:p w14:paraId="03BBCBFF"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107</w:t>
            </w:r>
          </w:p>
        </w:tc>
        <w:tc>
          <w:tcPr>
            <w:tcW w:w="1843" w:type="dxa"/>
            <w:tcBorders>
              <w:top w:val="nil"/>
              <w:left w:val="nil"/>
              <w:bottom w:val="single" w:sz="4" w:space="0" w:color="auto"/>
              <w:right w:val="single" w:sz="4" w:space="0" w:color="auto"/>
            </w:tcBorders>
            <w:shd w:val="clear" w:color="auto" w:fill="auto"/>
            <w:noWrap/>
            <w:vAlign w:val="bottom"/>
            <w:hideMark/>
          </w:tcPr>
          <w:p w14:paraId="568DAEF5"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17</w:t>
            </w:r>
          </w:p>
        </w:tc>
        <w:tc>
          <w:tcPr>
            <w:tcW w:w="2268" w:type="dxa"/>
            <w:tcBorders>
              <w:top w:val="nil"/>
              <w:left w:val="nil"/>
              <w:bottom w:val="single" w:sz="4" w:space="0" w:color="auto"/>
              <w:right w:val="single" w:sz="4" w:space="0" w:color="auto"/>
            </w:tcBorders>
            <w:shd w:val="clear" w:color="auto" w:fill="auto"/>
            <w:noWrap/>
            <w:vAlign w:val="bottom"/>
            <w:hideMark/>
          </w:tcPr>
          <w:p w14:paraId="147DC51F"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71</w:t>
            </w:r>
          </w:p>
        </w:tc>
      </w:tr>
      <w:tr w:rsidR="00C45B36" w:rsidRPr="00C45B36" w14:paraId="2B4C19AE" w14:textId="77777777" w:rsidTr="007D3E06">
        <w:trPr>
          <w:trHeight w:val="55"/>
        </w:trPr>
        <w:tc>
          <w:tcPr>
            <w:tcW w:w="1280" w:type="dxa"/>
            <w:tcBorders>
              <w:top w:val="nil"/>
              <w:left w:val="single" w:sz="4" w:space="0" w:color="auto"/>
              <w:bottom w:val="single" w:sz="4" w:space="0" w:color="auto"/>
              <w:right w:val="nil"/>
            </w:tcBorders>
            <w:shd w:val="clear" w:color="auto" w:fill="auto"/>
            <w:noWrap/>
            <w:vAlign w:val="bottom"/>
            <w:hideMark/>
          </w:tcPr>
          <w:p w14:paraId="7337A0FB" w14:textId="77777777" w:rsidR="001B6D8C" w:rsidRPr="001B6D8C" w:rsidRDefault="001B6D8C" w:rsidP="00C45B36">
            <w:pPr>
              <w:spacing w:after="0" w:line="240" w:lineRule="auto"/>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Borgou</w:t>
            </w:r>
          </w:p>
        </w:tc>
        <w:tc>
          <w:tcPr>
            <w:tcW w:w="1550" w:type="dxa"/>
            <w:tcBorders>
              <w:top w:val="nil"/>
              <w:left w:val="single" w:sz="4" w:space="0" w:color="auto"/>
              <w:bottom w:val="single" w:sz="4" w:space="0" w:color="auto"/>
              <w:right w:val="single" w:sz="4" w:space="0" w:color="auto"/>
            </w:tcBorders>
            <w:shd w:val="clear" w:color="auto" w:fill="auto"/>
            <w:noWrap/>
            <w:vAlign w:val="bottom"/>
            <w:hideMark/>
          </w:tcPr>
          <w:p w14:paraId="3827A928"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287</w:t>
            </w:r>
          </w:p>
        </w:tc>
        <w:tc>
          <w:tcPr>
            <w:tcW w:w="1843" w:type="dxa"/>
            <w:tcBorders>
              <w:top w:val="nil"/>
              <w:left w:val="nil"/>
              <w:bottom w:val="single" w:sz="4" w:space="0" w:color="auto"/>
              <w:right w:val="single" w:sz="4" w:space="0" w:color="auto"/>
            </w:tcBorders>
            <w:shd w:val="clear" w:color="auto" w:fill="auto"/>
            <w:noWrap/>
            <w:vAlign w:val="bottom"/>
            <w:hideMark/>
          </w:tcPr>
          <w:p w14:paraId="649133A1"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18</w:t>
            </w:r>
          </w:p>
        </w:tc>
        <w:tc>
          <w:tcPr>
            <w:tcW w:w="2268" w:type="dxa"/>
            <w:tcBorders>
              <w:top w:val="nil"/>
              <w:left w:val="nil"/>
              <w:bottom w:val="single" w:sz="4" w:space="0" w:color="auto"/>
              <w:right w:val="single" w:sz="4" w:space="0" w:color="auto"/>
            </w:tcBorders>
            <w:shd w:val="clear" w:color="auto" w:fill="auto"/>
            <w:noWrap/>
            <w:vAlign w:val="bottom"/>
            <w:hideMark/>
          </w:tcPr>
          <w:p w14:paraId="317687FF"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162</w:t>
            </w:r>
          </w:p>
        </w:tc>
      </w:tr>
      <w:tr w:rsidR="00C45B36" w:rsidRPr="00C45B36" w14:paraId="3454B732" w14:textId="77777777" w:rsidTr="007D3E06">
        <w:trPr>
          <w:trHeight w:val="55"/>
        </w:trPr>
        <w:tc>
          <w:tcPr>
            <w:tcW w:w="1280" w:type="dxa"/>
            <w:tcBorders>
              <w:top w:val="nil"/>
              <w:left w:val="single" w:sz="4" w:space="0" w:color="auto"/>
              <w:bottom w:val="single" w:sz="4" w:space="0" w:color="auto"/>
              <w:right w:val="nil"/>
            </w:tcBorders>
            <w:shd w:val="clear" w:color="auto" w:fill="auto"/>
            <w:noWrap/>
            <w:vAlign w:val="bottom"/>
            <w:hideMark/>
          </w:tcPr>
          <w:p w14:paraId="2181EC19" w14:textId="77777777" w:rsidR="001B6D8C" w:rsidRPr="001B6D8C" w:rsidRDefault="001B6D8C" w:rsidP="00C45B36">
            <w:pPr>
              <w:spacing w:after="0" w:line="240" w:lineRule="auto"/>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Collines</w:t>
            </w:r>
          </w:p>
        </w:tc>
        <w:tc>
          <w:tcPr>
            <w:tcW w:w="1550" w:type="dxa"/>
            <w:tcBorders>
              <w:top w:val="nil"/>
              <w:left w:val="single" w:sz="4" w:space="0" w:color="auto"/>
              <w:bottom w:val="single" w:sz="4" w:space="0" w:color="auto"/>
              <w:right w:val="single" w:sz="4" w:space="0" w:color="auto"/>
            </w:tcBorders>
            <w:shd w:val="clear" w:color="auto" w:fill="auto"/>
            <w:noWrap/>
            <w:vAlign w:val="bottom"/>
            <w:hideMark/>
          </w:tcPr>
          <w:p w14:paraId="104B444A"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55</w:t>
            </w:r>
          </w:p>
        </w:tc>
        <w:tc>
          <w:tcPr>
            <w:tcW w:w="1843" w:type="dxa"/>
            <w:tcBorders>
              <w:top w:val="nil"/>
              <w:left w:val="nil"/>
              <w:bottom w:val="single" w:sz="4" w:space="0" w:color="auto"/>
              <w:right w:val="single" w:sz="4" w:space="0" w:color="auto"/>
            </w:tcBorders>
            <w:shd w:val="clear" w:color="auto" w:fill="auto"/>
            <w:noWrap/>
            <w:vAlign w:val="bottom"/>
            <w:hideMark/>
          </w:tcPr>
          <w:p w14:paraId="3287901E"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3</w:t>
            </w:r>
          </w:p>
        </w:tc>
        <w:tc>
          <w:tcPr>
            <w:tcW w:w="2268" w:type="dxa"/>
            <w:tcBorders>
              <w:top w:val="nil"/>
              <w:left w:val="nil"/>
              <w:bottom w:val="single" w:sz="4" w:space="0" w:color="auto"/>
              <w:right w:val="single" w:sz="4" w:space="0" w:color="auto"/>
            </w:tcBorders>
            <w:shd w:val="clear" w:color="auto" w:fill="auto"/>
            <w:noWrap/>
            <w:vAlign w:val="bottom"/>
            <w:hideMark/>
          </w:tcPr>
          <w:p w14:paraId="15B0A272"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17</w:t>
            </w:r>
          </w:p>
        </w:tc>
      </w:tr>
      <w:tr w:rsidR="00C45B36" w:rsidRPr="00C45B36" w14:paraId="368F05E1" w14:textId="77777777" w:rsidTr="007D3E06">
        <w:trPr>
          <w:trHeight w:val="55"/>
        </w:trPr>
        <w:tc>
          <w:tcPr>
            <w:tcW w:w="1280" w:type="dxa"/>
            <w:tcBorders>
              <w:top w:val="nil"/>
              <w:left w:val="single" w:sz="4" w:space="0" w:color="auto"/>
              <w:bottom w:val="single" w:sz="4" w:space="0" w:color="auto"/>
              <w:right w:val="nil"/>
            </w:tcBorders>
            <w:shd w:val="clear" w:color="auto" w:fill="auto"/>
            <w:noWrap/>
            <w:vAlign w:val="bottom"/>
            <w:hideMark/>
          </w:tcPr>
          <w:p w14:paraId="3104D374" w14:textId="77777777" w:rsidR="001B6D8C" w:rsidRPr="001B6D8C" w:rsidRDefault="001B6D8C" w:rsidP="00C45B36">
            <w:pPr>
              <w:spacing w:after="0" w:line="240" w:lineRule="auto"/>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Couffo</w:t>
            </w:r>
          </w:p>
        </w:tc>
        <w:tc>
          <w:tcPr>
            <w:tcW w:w="1550" w:type="dxa"/>
            <w:tcBorders>
              <w:top w:val="nil"/>
              <w:left w:val="single" w:sz="4" w:space="0" w:color="auto"/>
              <w:bottom w:val="single" w:sz="4" w:space="0" w:color="auto"/>
              <w:right w:val="single" w:sz="4" w:space="0" w:color="auto"/>
            </w:tcBorders>
            <w:shd w:val="clear" w:color="auto" w:fill="auto"/>
            <w:noWrap/>
            <w:vAlign w:val="bottom"/>
            <w:hideMark/>
          </w:tcPr>
          <w:p w14:paraId="2130DE43"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36</w:t>
            </w:r>
          </w:p>
        </w:tc>
        <w:tc>
          <w:tcPr>
            <w:tcW w:w="1843" w:type="dxa"/>
            <w:tcBorders>
              <w:top w:val="nil"/>
              <w:left w:val="nil"/>
              <w:bottom w:val="single" w:sz="4" w:space="0" w:color="auto"/>
              <w:right w:val="single" w:sz="4" w:space="0" w:color="auto"/>
            </w:tcBorders>
            <w:shd w:val="clear" w:color="auto" w:fill="auto"/>
            <w:noWrap/>
            <w:vAlign w:val="bottom"/>
            <w:hideMark/>
          </w:tcPr>
          <w:p w14:paraId="6ACB7100"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8</w:t>
            </w:r>
          </w:p>
        </w:tc>
        <w:tc>
          <w:tcPr>
            <w:tcW w:w="2268" w:type="dxa"/>
            <w:tcBorders>
              <w:top w:val="nil"/>
              <w:left w:val="nil"/>
              <w:bottom w:val="single" w:sz="4" w:space="0" w:color="auto"/>
              <w:right w:val="single" w:sz="4" w:space="0" w:color="auto"/>
            </w:tcBorders>
            <w:shd w:val="clear" w:color="auto" w:fill="auto"/>
            <w:noWrap/>
            <w:vAlign w:val="bottom"/>
            <w:hideMark/>
          </w:tcPr>
          <w:p w14:paraId="19BB03D7"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10</w:t>
            </w:r>
          </w:p>
        </w:tc>
      </w:tr>
      <w:tr w:rsidR="00C45B36" w:rsidRPr="00C45B36" w14:paraId="6D8044D4" w14:textId="77777777" w:rsidTr="007D3E06">
        <w:trPr>
          <w:trHeight w:val="55"/>
        </w:trPr>
        <w:tc>
          <w:tcPr>
            <w:tcW w:w="1280" w:type="dxa"/>
            <w:tcBorders>
              <w:top w:val="nil"/>
              <w:left w:val="single" w:sz="4" w:space="0" w:color="auto"/>
              <w:bottom w:val="single" w:sz="4" w:space="0" w:color="auto"/>
              <w:right w:val="nil"/>
            </w:tcBorders>
            <w:shd w:val="clear" w:color="auto" w:fill="auto"/>
            <w:noWrap/>
            <w:vAlign w:val="bottom"/>
            <w:hideMark/>
          </w:tcPr>
          <w:p w14:paraId="27E15A1D" w14:textId="77777777" w:rsidR="001B6D8C" w:rsidRPr="001B6D8C" w:rsidRDefault="001B6D8C" w:rsidP="00C45B36">
            <w:pPr>
              <w:spacing w:after="0" w:line="240" w:lineRule="auto"/>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Mono</w:t>
            </w:r>
          </w:p>
        </w:tc>
        <w:tc>
          <w:tcPr>
            <w:tcW w:w="1550" w:type="dxa"/>
            <w:tcBorders>
              <w:top w:val="nil"/>
              <w:left w:val="single" w:sz="4" w:space="0" w:color="auto"/>
              <w:bottom w:val="single" w:sz="4" w:space="0" w:color="auto"/>
              <w:right w:val="single" w:sz="4" w:space="0" w:color="auto"/>
            </w:tcBorders>
            <w:shd w:val="clear" w:color="auto" w:fill="auto"/>
            <w:noWrap/>
            <w:vAlign w:val="bottom"/>
            <w:hideMark/>
          </w:tcPr>
          <w:p w14:paraId="0B4AC80E"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3</w:t>
            </w:r>
          </w:p>
        </w:tc>
        <w:tc>
          <w:tcPr>
            <w:tcW w:w="1843" w:type="dxa"/>
            <w:tcBorders>
              <w:top w:val="nil"/>
              <w:left w:val="nil"/>
              <w:bottom w:val="single" w:sz="4" w:space="0" w:color="auto"/>
              <w:right w:val="single" w:sz="4" w:space="0" w:color="auto"/>
            </w:tcBorders>
            <w:shd w:val="clear" w:color="auto" w:fill="auto"/>
            <w:noWrap/>
            <w:vAlign w:val="bottom"/>
            <w:hideMark/>
          </w:tcPr>
          <w:p w14:paraId="4EE9796E"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2</w:t>
            </w:r>
          </w:p>
        </w:tc>
        <w:tc>
          <w:tcPr>
            <w:tcW w:w="2268" w:type="dxa"/>
            <w:tcBorders>
              <w:top w:val="nil"/>
              <w:left w:val="nil"/>
              <w:bottom w:val="single" w:sz="4" w:space="0" w:color="auto"/>
              <w:right w:val="single" w:sz="4" w:space="0" w:color="auto"/>
            </w:tcBorders>
            <w:shd w:val="clear" w:color="auto" w:fill="auto"/>
            <w:noWrap/>
            <w:vAlign w:val="bottom"/>
            <w:hideMark/>
          </w:tcPr>
          <w:p w14:paraId="6DE46193" w14:textId="77777777" w:rsidR="001B6D8C" w:rsidRPr="001B6D8C" w:rsidRDefault="001B6D8C" w:rsidP="00C45B36">
            <w:pPr>
              <w:spacing w:after="0" w:line="240" w:lineRule="auto"/>
              <w:jc w:val="center"/>
              <w:rPr>
                <w:rFonts w:ascii="Arial Narrow" w:eastAsia="Times New Roman" w:hAnsi="Arial Narrow" w:cs="Calibri"/>
                <w:color w:val="000000"/>
                <w:lang w:eastAsia="fr-FR"/>
              </w:rPr>
            </w:pPr>
            <w:r w:rsidRPr="001B6D8C">
              <w:rPr>
                <w:rFonts w:ascii="Arial Narrow" w:eastAsia="Times New Roman" w:hAnsi="Arial Narrow" w:cs="Calibri"/>
                <w:color w:val="000000"/>
                <w:lang w:eastAsia="fr-FR"/>
              </w:rPr>
              <w:t>2</w:t>
            </w:r>
          </w:p>
        </w:tc>
      </w:tr>
      <w:tr w:rsidR="00C45B36" w:rsidRPr="00C45B36" w14:paraId="43DE7E0D" w14:textId="77777777" w:rsidTr="007D3E06">
        <w:trPr>
          <w:trHeight w:val="55"/>
        </w:trPr>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6CDD5FBD" w14:textId="77777777" w:rsidR="001B6D8C" w:rsidRPr="001B6D8C" w:rsidRDefault="001B6D8C" w:rsidP="00C45B36">
            <w:pPr>
              <w:spacing w:after="0" w:line="240" w:lineRule="auto"/>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TOTAL</w:t>
            </w:r>
          </w:p>
        </w:tc>
        <w:tc>
          <w:tcPr>
            <w:tcW w:w="1550" w:type="dxa"/>
            <w:tcBorders>
              <w:top w:val="nil"/>
              <w:left w:val="nil"/>
              <w:bottom w:val="single" w:sz="4" w:space="0" w:color="auto"/>
              <w:right w:val="single" w:sz="4" w:space="0" w:color="auto"/>
            </w:tcBorders>
            <w:shd w:val="clear" w:color="auto" w:fill="auto"/>
            <w:noWrap/>
            <w:vAlign w:val="bottom"/>
            <w:hideMark/>
          </w:tcPr>
          <w:p w14:paraId="03AED711" w14:textId="77777777"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487</w:t>
            </w:r>
          </w:p>
        </w:tc>
        <w:tc>
          <w:tcPr>
            <w:tcW w:w="1843" w:type="dxa"/>
            <w:tcBorders>
              <w:top w:val="nil"/>
              <w:left w:val="nil"/>
              <w:bottom w:val="single" w:sz="4" w:space="0" w:color="auto"/>
              <w:right w:val="single" w:sz="4" w:space="0" w:color="auto"/>
            </w:tcBorders>
            <w:shd w:val="clear" w:color="auto" w:fill="auto"/>
            <w:noWrap/>
            <w:vAlign w:val="bottom"/>
            <w:hideMark/>
          </w:tcPr>
          <w:p w14:paraId="657D4EF6" w14:textId="77777777"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48</w:t>
            </w:r>
          </w:p>
        </w:tc>
        <w:tc>
          <w:tcPr>
            <w:tcW w:w="2268" w:type="dxa"/>
            <w:tcBorders>
              <w:top w:val="nil"/>
              <w:left w:val="nil"/>
              <w:bottom w:val="single" w:sz="4" w:space="0" w:color="auto"/>
              <w:right w:val="single" w:sz="4" w:space="0" w:color="auto"/>
            </w:tcBorders>
            <w:shd w:val="clear" w:color="auto" w:fill="auto"/>
            <w:noWrap/>
            <w:vAlign w:val="bottom"/>
            <w:hideMark/>
          </w:tcPr>
          <w:p w14:paraId="134B1E85" w14:textId="77777777" w:rsidR="001B6D8C" w:rsidRPr="001B6D8C" w:rsidRDefault="001B6D8C" w:rsidP="00C45B36">
            <w:pPr>
              <w:spacing w:after="0" w:line="240" w:lineRule="auto"/>
              <w:jc w:val="center"/>
              <w:rPr>
                <w:rFonts w:ascii="Arial Narrow" w:eastAsia="Times New Roman" w:hAnsi="Arial Narrow" w:cs="Calibri"/>
                <w:b/>
                <w:bCs/>
                <w:color w:val="000000"/>
                <w:lang w:eastAsia="fr-FR"/>
              </w:rPr>
            </w:pPr>
            <w:r w:rsidRPr="001B6D8C">
              <w:rPr>
                <w:rFonts w:ascii="Arial Narrow" w:eastAsia="Times New Roman" w:hAnsi="Arial Narrow" w:cs="Calibri"/>
                <w:b/>
                <w:bCs/>
                <w:color w:val="000000"/>
                <w:lang w:eastAsia="fr-FR"/>
              </w:rPr>
              <w:t>262</w:t>
            </w:r>
          </w:p>
        </w:tc>
      </w:tr>
    </w:tbl>
    <w:p w14:paraId="2EDA24C7" w14:textId="0222E504" w:rsidR="00CB5386" w:rsidRPr="00C45B36" w:rsidRDefault="00C45B36" w:rsidP="00CB5386">
      <w:pPr>
        <w:pStyle w:val="Paragraphedeliste"/>
        <w:spacing w:after="0" w:line="360" w:lineRule="auto"/>
        <w:jc w:val="center"/>
        <w:rPr>
          <w:rFonts w:ascii="Arial Narrow" w:hAnsi="Arial Narrow" w:cstheme="minorHAnsi"/>
          <w:sz w:val="24"/>
          <w:szCs w:val="24"/>
        </w:rPr>
      </w:pPr>
      <w:r>
        <w:rPr>
          <w:rFonts w:ascii="Arial Narrow" w:hAnsi="Arial Narrow" w:cstheme="minorHAnsi"/>
          <w:sz w:val="24"/>
          <w:szCs w:val="24"/>
        </w:rPr>
        <w:br w:type="textWrapping" w:clear="all"/>
        <w:t>Table</w:t>
      </w:r>
      <w:r w:rsidR="007D3E06">
        <w:rPr>
          <w:rFonts w:ascii="Arial Narrow" w:hAnsi="Arial Narrow" w:cstheme="minorHAnsi"/>
          <w:sz w:val="24"/>
          <w:szCs w:val="24"/>
        </w:rPr>
        <w:t>au ;</w:t>
      </w:r>
      <w:r>
        <w:rPr>
          <w:rFonts w:ascii="Arial Narrow" w:hAnsi="Arial Narrow" w:cstheme="minorHAnsi"/>
          <w:sz w:val="24"/>
          <w:szCs w:val="24"/>
        </w:rPr>
        <w:t xml:space="preserve"> </w:t>
      </w:r>
      <w:r w:rsidR="00CB5386" w:rsidRPr="00C45B36">
        <w:rPr>
          <w:rFonts w:ascii="Arial Narrow" w:hAnsi="Arial Narrow" w:cstheme="minorHAnsi"/>
          <w:sz w:val="24"/>
          <w:szCs w:val="24"/>
        </w:rPr>
        <w:t>Synthèse des formations sur deux ans</w:t>
      </w:r>
    </w:p>
    <w:p w14:paraId="305BFD7D" w14:textId="2FFA429C" w:rsidR="001B6D8C" w:rsidRPr="00124D97" w:rsidRDefault="00B43642" w:rsidP="00C45B36">
      <w:pPr>
        <w:spacing w:after="0" w:line="240" w:lineRule="auto"/>
        <w:rPr>
          <w:rFonts w:ascii="Arial Narrow" w:hAnsi="Arial Narrow" w:cstheme="minorHAnsi"/>
          <w:sz w:val="24"/>
          <w:szCs w:val="24"/>
        </w:rPr>
      </w:pPr>
      <w:r w:rsidRPr="00124D97">
        <w:rPr>
          <w:rFonts w:ascii="Arial Narrow" w:hAnsi="Arial Narrow" w:cstheme="minorHAnsi"/>
          <w:sz w:val="24"/>
          <w:szCs w:val="24"/>
        </w:rPr>
        <w:t xml:space="preserve">Les animateurs dans leur activités quotidiennes ont sensibilisé et </w:t>
      </w:r>
      <w:r w:rsidR="00CB5386" w:rsidRPr="00124D97">
        <w:rPr>
          <w:rFonts w:ascii="Arial Narrow" w:hAnsi="Arial Narrow" w:cstheme="minorHAnsi"/>
          <w:sz w:val="24"/>
          <w:szCs w:val="24"/>
        </w:rPr>
        <w:t>formé de nouveaux</w:t>
      </w:r>
      <w:r w:rsidRPr="00124D97">
        <w:rPr>
          <w:rFonts w:ascii="Arial Narrow" w:hAnsi="Arial Narrow" w:cstheme="minorHAnsi"/>
          <w:sz w:val="24"/>
          <w:szCs w:val="24"/>
        </w:rPr>
        <w:t xml:space="preserve"> producteurs de soja</w:t>
      </w:r>
      <w:r w:rsidR="00CB5386" w:rsidRPr="00124D97">
        <w:rPr>
          <w:rFonts w:ascii="Arial Narrow" w:hAnsi="Arial Narrow" w:cstheme="minorHAnsi"/>
          <w:sz w:val="24"/>
          <w:szCs w:val="24"/>
        </w:rPr>
        <w:t xml:space="preserve"> et recyclé ceux de</w:t>
      </w:r>
      <w:r w:rsidRPr="00124D97">
        <w:rPr>
          <w:rFonts w:ascii="Arial Narrow" w:hAnsi="Arial Narrow" w:cstheme="minorHAnsi"/>
          <w:sz w:val="24"/>
          <w:szCs w:val="24"/>
        </w:rPr>
        <w:t xml:space="preserve"> 2018</w:t>
      </w:r>
      <w:r w:rsidR="00CB5386" w:rsidRPr="00124D97">
        <w:rPr>
          <w:rFonts w:ascii="Arial Narrow" w:hAnsi="Arial Narrow" w:cstheme="minorHAnsi"/>
          <w:sz w:val="24"/>
          <w:szCs w:val="24"/>
        </w:rPr>
        <w:t xml:space="preserve"> </w:t>
      </w:r>
      <w:r w:rsidRPr="00124D97">
        <w:rPr>
          <w:rFonts w:ascii="Arial Narrow" w:hAnsi="Arial Narrow" w:cstheme="minorHAnsi"/>
          <w:sz w:val="24"/>
          <w:szCs w:val="24"/>
        </w:rPr>
        <w:t xml:space="preserve">(planification, rappel de l’utilisation de l’inoculum, la densité, la récolte).   </w:t>
      </w:r>
    </w:p>
    <w:p w14:paraId="4AAA6F2E" w14:textId="07781959" w:rsidR="001B6D8C" w:rsidRPr="00124D97" w:rsidRDefault="001B6D8C" w:rsidP="0084277C">
      <w:pPr>
        <w:pStyle w:val="Paragraphedeliste"/>
        <w:spacing w:after="0" w:line="360" w:lineRule="auto"/>
        <w:rPr>
          <w:rFonts w:ascii="Arial Narrow" w:hAnsi="Arial Narrow" w:cstheme="minorHAnsi"/>
          <w:sz w:val="24"/>
          <w:szCs w:val="24"/>
        </w:rPr>
      </w:pPr>
    </w:p>
    <w:p w14:paraId="33735071" w14:textId="795BBC10" w:rsidR="001B6D8C" w:rsidRPr="00124D97" w:rsidRDefault="0006220A" w:rsidP="00E12334">
      <w:pPr>
        <w:pStyle w:val="Titre2"/>
      </w:pPr>
      <w:bookmarkStart w:id="15" w:name="_Toc27642282"/>
      <w:r w:rsidRPr="00124D97">
        <w:t>Formation sur la gestion collective des équipements acquis des CUMA de femmes transformatrices</w:t>
      </w:r>
      <w:bookmarkEnd w:id="15"/>
    </w:p>
    <w:p w14:paraId="48146EB0" w14:textId="77777777" w:rsidR="003F10CE" w:rsidRPr="00124D97" w:rsidRDefault="0006220A" w:rsidP="003F10CE">
      <w:pPr>
        <w:spacing w:after="0" w:line="240" w:lineRule="auto"/>
        <w:rPr>
          <w:rFonts w:ascii="Arial Narrow" w:hAnsi="Arial Narrow"/>
          <w:sz w:val="24"/>
          <w:szCs w:val="24"/>
          <w:lang w:eastAsia="ar-SA"/>
        </w:rPr>
      </w:pPr>
      <w:r w:rsidRPr="00124D97">
        <w:rPr>
          <w:rFonts w:ascii="Arial Narrow" w:hAnsi="Arial Narrow"/>
          <w:sz w:val="24"/>
          <w:szCs w:val="24"/>
          <w:lang w:eastAsia="ar-SA"/>
        </w:rPr>
        <w:t>Cette formation a concerné les CUMA équipées qui ont bénéficié des documents imprimés</w:t>
      </w:r>
      <w:r w:rsidR="003F10CE" w:rsidRPr="00124D97">
        <w:rPr>
          <w:rFonts w:ascii="Arial Narrow" w:hAnsi="Arial Narrow"/>
          <w:sz w:val="24"/>
          <w:szCs w:val="24"/>
          <w:lang w:eastAsia="ar-SA"/>
        </w:rPr>
        <w:t xml:space="preserve"> </w:t>
      </w:r>
    </w:p>
    <w:p w14:paraId="5987F812" w14:textId="52E72A75" w:rsidR="0006220A" w:rsidRPr="00124D97" w:rsidRDefault="0006220A" w:rsidP="003F10CE">
      <w:pPr>
        <w:spacing w:after="0" w:line="240" w:lineRule="auto"/>
        <w:rPr>
          <w:rFonts w:ascii="Arial Narrow" w:hAnsi="Arial Narrow"/>
          <w:sz w:val="24"/>
          <w:szCs w:val="24"/>
          <w:lang w:eastAsia="ar-SA"/>
        </w:rPr>
      </w:pPr>
      <w:r w:rsidRPr="00124D97">
        <w:rPr>
          <w:rFonts w:ascii="Arial Narrow" w:hAnsi="Arial Narrow"/>
          <w:sz w:val="24"/>
          <w:szCs w:val="24"/>
          <w:lang w:eastAsia="ar-SA"/>
        </w:rPr>
        <w:t>pour la gestion des équipements acquis.</w:t>
      </w:r>
    </w:p>
    <w:p w14:paraId="0954A027" w14:textId="77777777" w:rsidR="003F10CE" w:rsidRPr="00124D97" w:rsidRDefault="003F10CE" w:rsidP="003F10CE">
      <w:pPr>
        <w:spacing w:after="0" w:line="240" w:lineRule="auto"/>
        <w:rPr>
          <w:rFonts w:ascii="Arial Narrow" w:hAnsi="Arial Narrow"/>
          <w:sz w:val="12"/>
          <w:szCs w:val="12"/>
          <w:lang w:eastAsia="ar-SA"/>
        </w:rPr>
      </w:pPr>
    </w:p>
    <w:p w14:paraId="66B96B49" w14:textId="77777777" w:rsidR="00124D97" w:rsidRDefault="0058160C" w:rsidP="00124D97">
      <w:pPr>
        <w:spacing w:after="0" w:line="240" w:lineRule="auto"/>
        <w:jc w:val="center"/>
        <w:rPr>
          <w:sz w:val="24"/>
          <w:szCs w:val="24"/>
        </w:rPr>
      </w:pPr>
      <w:r>
        <w:rPr>
          <w:noProof/>
          <w:sz w:val="24"/>
          <w:szCs w:val="24"/>
        </w:rPr>
        <w:object w:dxaOrig="1440" w:dyaOrig="1440" w14:anchorId="118C5A78">
          <v:shape id="_x0000_s1029" type="#_x0000_t75" style="position:absolute;left:0;text-align:left;margin-left:0;margin-top:0;width:77.05pt;height:49.7pt;z-index:251681792;mso-position-horizontal:left;mso-position-horizontal-relative:text;mso-position-vertical-relative:text">
            <v:imagedata r:id="rId23" o:title=""/>
            <w10:wrap type="square" side="right"/>
          </v:shape>
          <o:OLEObject Type="Embed" ProgID="Word.Document.12" ShapeID="_x0000_s1029" DrawAspect="Icon" ObjectID="_1638263291" r:id="rId24">
            <o:FieldCodes>\s</o:FieldCodes>
          </o:OLEObject>
        </w:object>
      </w:r>
      <w:r w:rsidR="008B0DEC" w:rsidRPr="003A601E">
        <w:rPr>
          <w:sz w:val="24"/>
          <w:szCs w:val="24"/>
        </w:rPr>
        <w:object w:dxaOrig="1543" w:dyaOrig="995" w14:anchorId="4A48E47F">
          <v:shape id="_x0000_i1026" type="#_x0000_t75" style="width:76.85pt;height:49.6pt" o:ole="">
            <v:imagedata r:id="rId25" o:title=""/>
          </v:shape>
          <o:OLEObject Type="Embed" ProgID="Word.Document.12" ShapeID="_x0000_i1026" DrawAspect="Icon" ObjectID="_1638263288" r:id="rId26">
            <o:FieldCodes>\s</o:FieldCodes>
          </o:OLEObject>
        </w:object>
      </w:r>
    </w:p>
    <w:p w14:paraId="5DB064AD" w14:textId="77777777" w:rsidR="00124D97" w:rsidRDefault="00124D97" w:rsidP="00124D97">
      <w:pPr>
        <w:spacing w:after="0" w:line="240" w:lineRule="auto"/>
        <w:rPr>
          <w:sz w:val="24"/>
          <w:szCs w:val="24"/>
        </w:rPr>
      </w:pPr>
    </w:p>
    <w:p w14:paraId="1554178F" w14:textId="7255B93E" w:rsidR="0006220A" w:rsidRPr="00124D97" w:rsidRDefault="00222CD5" w:rsidP="00124D97">
      <w:pPr>
        <w:spacing w:after="0" w:line="240" w:lineRule="auto"/>
        <w:jc w:val="both"/>
        <w:rPr>
          <w:rFonts w:ascii="Arial Narrow" w:hAnsi="Arial Narrow"/>
          <w:sz w:val="24"/>
          <w:szCs w:val="24"/>
        </w:rPr>
      </w:pPr>
      <w:r w:rsidRPr="00124D97">
        <w:rPr>
          <w:rFonts w:ascii="Arial Narrow" w:hAnsi="Arial Narrow"/>
          <w:sz w:val="24"/>
          <w:szCs w:val="24"/>
          <w:lang w:eastAsia="ar-SA"/>
        </w:rPr>
        <w:t>Elles sont au nombre de 105 qui ont bénéficié de cette formation en gestion commune des équipements. Cette formation fait partie des activités quotidiennes des animateurs. Mais la particularité est que des documents imprimés ont été mis en place et la tenue de ces documents maitrisés par les responsables.</w:t>
      </w:r>
    </w:p>
    <w:p w14:paraId="4FBD7093" w14:textId="77777777" w:rsidR="00E12334" w:rsidRDefault="00E12334" w:rsidP="00E12334">
      <w:pPr>
        <w:spacing w:after="0" w:line="240" w:lineRule="auto"/>
        <w:jc w:val="both"/>
        <w:rPr>
          <w:lang w:eastAsia="ar-SA"/>
        </w:rPr>
      </w:pPr>
    </w:p>
    <w:p w14:paraId="03386529" w14:textId="51130233" w:rsidR="0006220A" w:rsidRPr="00124D97" w:rsidRDefault="007D3E06" w:rsidP="008B0DEC">
      <w:pPr>
        <w:pStyle w:val="Titre2"/>
      </w:pPr>
      <w:bookmarkStart w:id="16" w:name="_Toc27642283"/>
      <w:r w:rsidRPr="00124D97">
        <w:t xml:space="preserve">Poursuite de la formation des CUMA de femmes sur les techniques améliorées de la transformation du soja en fromage et/ou en d'autres produits </w:t>
      </w:r>
      <w:r w:rsidR="00E12334" w:rsidRPr="00124D97">
        <w:t>et la</w:t>
      </w:r>
      <w:r w:rsidRPr="00124D97">
        <w:t xml:space="preserve"> gestion économique et financière des activités</w:t>
      </w:r>
      <w:bookmarkEnd w:id="16"/>
    </w:p>
    <w:p w14:paraId="79B72F16" w14:textId="0EC3555D" w:rsidR="00E12334" w:rsidRPr="00124D97" w:rsidRDefault="0062405D" w:rsidP="0062405D">
      <w:pPr>
        <w:spacing w:after="0" w:line="240" w:lineRule="auto"/>
        <w:jc w:val="both"/>
        <w:rPr>
          <w:rFonts w:ascii="Arial Narrow" w:hAnsi="Arial Narrow"/>
          <w:sz w:val="24"/>
          <w:szCs w:val="24"/>
          <w:lang w:eastAsia="ar-SA"/>
        </w:rPr>
      </w:pPr>
      <w:r w:rsidRPr="00124D97">
        <w:rPr>
          <w:rFonts w:ascii="Arial Narrow" w:hAnsi="Arial Narrow"/>
          <w:sz w:val="24"/>
          <w:szCs w:val="24"/>
          <w:lang w:eastAsia="ar-SA"/>
        </w:rPr>
        <w:t xml:space="preserve">Cette formation a été poursuivie par SENS Bénin. </w:t>
      </w:r>
      <w:r w:rsidR="00701D17">
        <w:rPr>
          <w:rFonts w:ascii="Arial Narrow" w:hAnsi="Arial Narrow"/>
          <w:sz w:val="24"/>
          <w:szCs w:val="24"/>
          <w:lang w:eastAsia="ar-SA"/>
        </w:rPr>
        <w:t>Le rapport de formation est fichier joint.</w:t>
      </w:r>
    </w:p>
    <w:p w14:paraId="38566F5D" w14:textId="2D479E45" w:rsidR="00E12334" w:rsidRPr="00124D97" w:rsidRDefault="00E12334" w:rsidP="0006220A">
      <w:pPr>
        <w:rPr>
          <w:rFonts w:ascii="Arial Narrow" w:hAnsi="Arial Narrow"/>
          <w:lang w:eastAsia="ar-SA"/>
        </w:rPr>
      </w:pPr>
    </w:p>
    <w:p w14:paraId="4963A4DC" w14:textId="5E363A0E" w:rsidR="00E12334" w:rsidRPr="00124D97" w:rsidRDefault="00D86B98" w:rsidP="00D86B98">
      <w:pPr>
        <w:pStyle w:val="Titre2"/>
      </w:pPr>
      <w:bookmarkStart w:id="17" w:name="_Toc27642284"/>
      <w:r w:rsidRPr="00124D97">
        <w:t>Organisation des visites d'échanges SUD-SUD (au Togo)</w:t>
      </w:r>
      <w:bookmarkEnd w:id="17"/>
    </w:p>
    <w:p w14:paraId="4BD33C4C" w14:textId="306676AA" w:rsidR="00D86B98" w:rsidRPr="00124D97" w:rsidRDefault="00D86B98" w:rsidP="00D86B98">
      <w:pPr>
        <w:spacing w:after="0" w:line="240" w:lineRule="auto"/>
        <w:jc w:val="both"/>
        <w:rPr>
          <w:rFonts w:ascii="Arial Narrow" w:hAnsi="Arial Narrow"/>
          <w:sz w:val="24"/>
          <w:szCs w:val="24"/>
          <w:lang w:eastAsia="ar-SA"/>
        </w:rPr>
      </w:pPr>
      <w:r w:rsidRPr="00124D97">
        <w:rPr>
          <w:rFonts w:ascii="Arial Narrow" w:hAnsi="Arial Narrow"/>
          <w:sz w:val="24"/>
          <w:szCs w:val="24"/>
          <w:lang w:eastAsia="ar-SA"/>
        </w:rPr>
        <w:t>Cette visite d’échange a été réalisée les 10, 11 et 12 Décembre 2019. Les TDR est le Compte rendu ci-dessous </w:t>
      </w:r>
    </w:p>
    <w:p w14:paraId="0CB0D2AC" w14:textId="028ED6F8" w:rsidR="0084277C" w:rsidRDefault="00580A30" w:rsidP="0084277C">
      <w:pPr>
        <w:spacing w:after="0" w:line="360" w:lineRule="auto"/>
        <w:rPr>
          <w:rFonts w:ascii="Arial Narrow" w:hAnsi="Arial Narrow"/>
        </w:rPr>
      </w:pPr>
      <w:r>
        <w:object w:dxaOrig="1543" w:dyaOrig="995" w14:anchorId="5532281E">
          <v:shape id="_x0000_i1027" type="#_x0000_t75" style="width:77.15pt;height:49.75pt" o:ole="">
            <v:imagedata r:id="rId27" o:title=""/>
          </v:shape>
          <o:OLEObject Type="Embed" ProgID="Package" ShapeID="_x0000_i1027" DrawAspect="Icon" ObjectID="_1638263289" r:id="rId28"/>
        </w:object>
      </w:r>
      <w:r w:rsidR="00076F67">
        <w:object w:dxaOrig="1543" w:dyaOrig="995" w14:anchorId="431E7582">
          <v:shape id="_x0000_i1028" type="#_x0000_t75" style="width:77.15pt;height:49.75pt" o:ole="">
            <v:imagedata r:id="rId29" o:title=""/>
          </v:shape>
          <o:OLEObject Type="Embed" ProgID="Package" ShapeID="_x0000_i1028" DrawAspect="Icon" ObjectID="_1638263290" r:id="rId30"/>
        </w:object>
      </w:r>
    </w:p>
    <w:p w14:paraId="640601AA" w14:textId="60C81D95" w:rsidR="00D86B98" w:rsidRPr="00124D97" w:rsidRDefault="00124D97" w:rsidP="00124D97">
      <w:pPr>
        <w:pStyle w:val="Titre2"/>
      </w:pPr>
      <w:bookmarkStart w:id="18" w:name="_Toc27642285"/>
      <w:r w:rsidRPr="00124D97">
        <w:t>Réalisation Évaluation</w:t>
      </w:r>
      <w:bookmarkEnd w:id="18"/>
      <w:r w:rsidRPr="00124D97">
        <w:t xml:space="preserve">  </w:t>
      </w:r>
    </w:p>
    <w:p w14:paraId="32E86FE6" w14:textId="074F86BD" w:rsidR="00124D97" w:rsidRDefault="00124D97" w:rsidP="00124D97">
      <w:pPr>
        <w:spacing w:after="0" w:line="240" w:lineRule="auto"/>
        <w:rPr>
          <w:rFonts w:ascii="Arial Narrow" w:hAnsi="Arial Narrow" w:cstheme="minorHAnsi"/>
          <w:sz w:val="24"/>
          <w:szCs w:val="24"/>
        </w:rPr>
      </w:pPr>
      <w:r>
        <w:rPr>
          <w:rFonts w:ascii="Arial Narrow" w:hAnsi="Arial Narrow" w:cstheme="minorHAnsi"/>
          <w:sz w:val="24"/>
          <w:szCs w:val="24"/>
        </w:rPr>
        <w:t>La mission d’évaluation a été réalisée par Bertrand VALADE en charge de la filière soja au Bénin au sein de l’Association CUMA Bénin</w:t>
      </w:r>
      <w:r w:rsidR="00687369">
        <w:rPr>
          <w:rFonts w:ascii="Arial Narrow" w:hAnsi="Arial Narrow" w:cstheme="minorHAnsi"/>
          <w:sz w:val="24"/>
          <w:szCs w:val="24"/>
        </w:rPr>
        <w:t xml:space="preserve"> Nouvelle Aquitaine</w:t>
      </w:r>
      <w:r>
        <w:rPr>
          <w:rFonts w:ascii="Arial Narrow" w:hAnsi="Arial Narrow" w:cstheme="minorHAnsi"/>
          <w:sz w:val="24"/>
          <w:szCs w:val="24"/>
        </w:rPr>
        <w:t xml:space="preserve">. </w:t>
      </w:r>
    </w:p>
    <w:p w14:paraId="53F3D241" w14:textId="7E8EA51F" w:rsidR="004B0A52" w:rsidRDefault="00124D97" w:rsidP="00124D97">
      <w:pPr>
        <w:spacing w:after="0" w:line="240" w:lineRule="auto"/>
        <w:rPr>
          <w:rFonts w:ascii="Arial Narrow" w:hAnsi="Arial Narrow" w:cstheme="minorHAnsi"/>
          <w:sz w:val="24"/>
          <w:szCs w:val="24"/>
        </w:rPr>
      </w:pPr>
      <w:r>
        <w:rPr>
          <w:rFonts w:ascii="Arial Narrow" w:hAnsi="Arial Narrow" w:cstheme="minorHAnsi"/>
          <w:sz w:val="24"/>
          <w:szCs w:val="24"/>
        </w:rPr>
        <w:t xml:space="preserve">Cette évaluation a permis de prendre contact avec les différents bénéficiaires </w:t>
      </w:r>
      <w:r w:rsidR="004B0A52">
        <w:rPr>
          <w:rFonts w:ascii="Arial Narrow" w:hAnsi="Arial Narrow" w:cstheme="minorHAnsi"/>
          <w:sz w:val="24"/>
          <w:szCs w:val="24"/>
        </w:rPr>
        <w:t>du projet notamment</w:t>
      </w:r>
      <w:r w:rsidR="00687369">
        <w:rPr>
          <w:rFonts w:ascii="Arial Narrow" w:hAnsi="Arial Narrow" w:cstheme="minorHAnsi"/>
          <w:sz w:val="24"/>
          <w:szCs w:val="24"/>
        </w:rPr>
        <w:t> :</w:t>
      </w:r>
      <w:r w:rsidR="004B0A52">
        <w:rPr>
          <w:rFonts w:ascii="Arial Narrow" w:hAnsi="Arial Narrow" w:cstheme="minorHAnsi"/>
          <w:sz w:val="24"/>
          <w:szCs w:val="24"/>
        </w:rPr>
        <w:t xml:space="preserve"> </w:t>
      </w:r>
    </w:p>
    <w:p w14:paraId="63537B86" w14:textId="571FA711" w:rsidR="00D86B98" w:rsidRDefault="004B0A52" w:rsidP="004B0A52">
      <w:pPr>
        <w:pStyle w:val="Paragraphedeliste"/>
        <w:numPr>
          <w:ilvl w:val="0"/>
          <w:numId w:val="3"/>
        </w:numPr>
        <w:spacing w:after="0" w:line="240" w:lineRule="auto"/>
        <w:rPr>
          <w:rFonts w:ascii="Arial Narrow" w:hAnsi="Arial Narrow" w:cstheme="minorHAnsi"/>
          <w:sz w:val="24"/>
          <w:szCs w:val="24"/>
        </w:rPr>
      </w:pPr>
      <w:r w:rsidRPr="004B0A52">
        <w:rPr>
          <w:rFonts w:ascii="Arial Narrow" w:hAnsi="Arial Narrow" w:cstheme="minorHAnsi"/>
          <w:sz w:val="24"/>
          <w:szCs w:val="24"/>
        </w:rPr>
        <w:t>les femmes</w:t>
      </w:r>
      <w:r>
        <w:rPr>
          <w:rFonts w:ascii="Arial Narrow" w:hAnsi="Arial Narrow" w:cstheme="minorHAnsi"/>
          <w:sz w:val="24"/>
          <w:szCs w:val="24"/>
        </w:rPr>
        <w:t xml:space="preserve"> transformatrices ;</w:t>
      </w:r>
    </w:p>
    <w:p w14:paraId="74590C97" w14:textId="107F1B06" w:rsidR="004B0A52" w:rsidRDefault="004B0A52" w:rsidP="004B0A52">
      <w:pPr>
        <w:pStyle w:val="Paragraphedeliste"/>
        <w:numPr>
          <w:ilvl w:val="0"/>
          <w:numId w:val="3"/>
        </w:numPr>
        <w:spacing w:after="0" w:line="240" w:lineRule="auto"/>
        <w:rPr>
          <w:rFonts w:ascii="Arial Narrow" w:hAnsi="Arial Narrow" w:cstheme="minorHAnsi"/>
          <w:sz w:val="24"/>
          <w:szCs w:val="24"/>
        </w:rPr>
      </w:pPr>
      <w:r>
        <w:rPr>
          <w:rFonts w:ascii="Arial Narrow" w:hAnsi="Arial Narrow" w:cstheme="minorHAnsi"/>
          <w:sz w:val="24"/>
          <w:szCs w:val="24"/>
        </w:rPr>
        <w:t>les multiplicateurs de semence ;</w:t>
      </w:r>
    </w:p>
    <w:p w14:paraId="773C6368" w14:textId="16C6E6DB" w:rsidR="004B0A52" w:rsidRDefault="004B0A52" w:rsidP="004B0A52">
      <w:pPr>
        <w:pStyle w:val="Paragraphedeliste"/>
        <w:numPr>
          <w:ilvl w:val="0"/>
          <w:numId w:val="3"/>
        </w:numPr>
        <w:spacing w:after="0" w:line="240" w:lineRule="auto"/>
        <w:rPr>
          <w:rFonts w:ascii="Arial Narrow" w:hAnsi="Arial Narrow" w:cstheme="minorHAnsi"/>
          <w:sz w:val="24"/>
          <w:szCs w:val="24"/>
        </w:rPr>
      </w:pPr>
      <w:r>
        <w:rPr>
          <w:rFonts w:ascii="Arial Narrow" w:hAnsi="Arial Narrow" w:cstheme="minorHAnsi"/>
          <w:sz w:val="24"/>
          <w:szCs w:val="24"/>
        </w:rPr>
        <w:t>les producteurs ;</w:t>
      </w:r>
    </w:p>
    <w:p w14:paraId="67930C24" w14:textId="4161A274" w:rsidR="004B0A52" w:rsidRDefault="004B0A52" w:rsidP="004B0A52">
      <w:pPr>
        <w:pStyle w:val="Paragraphedeliste"/>
        <w:numPr>
          <w:ilvl w:val="0"/>
          <w:numId w:val="3"/>
        </w:numPr>
        <w:spacing w:after="0" w:line="240" w:lineRule="auto"/>
        <w:rPr>
          <w:rFonts w:ascii="Arial Narrow" w:hAnsi="Arial Narrow" w:cstheme="minorHAnsi"/>
          <w:sz w:val="24"/>
          <w:szCs w:val="24"/>
        </w:rPr>
      </w:pPr>
      <w:r>
        <w:rPr>
          <w:rFonts w:ascii="Arial Narrow" w:hAnsi="Arial Narrow" w:cstheme="minorHAnsi"/>
          <w:sz w:val="24"/>
          <w:szCs w:val="24"/>
        </w:rPr>
        <w:t>et l’équipe d’animateurs qui mènent l’action sur le projet</w:t>
      </w:r>
      <w:r w:rsidR="00687369">
        <w:rPr>
          <w:rFonts w:ascii="Arial Narrow" w:hAnsi="Arial Narrow" w:cstheme="minorHAnsi"/>
          <w:sz w:val="24"/>
          <w:szCs w:val="24"/>
        </w:rPr>
        <w:t>.</w:t>
      </w:r>
    </w:p>
    <w:p w14:paraId="59A21049" w14:textId="31B6B7DC" w:rsidR="00687369" w:rsidRDefault="00687369" w:rsidP="00687369">
      <w:pPr>
        <w:spacing w:after="0" w:line="240" w:lineRule="auto"/>
        <w:rPr>
          <w:rFonts w:ascii="Arial Narrow" w:hAnsi="Arial Narrow" w:cstheme="minorHAnsi"/>
          <w:sz w:val="24"/>
          <w:szCs w:val="24"/>
        </w:rPr>
      </w:pPr>
      <w:r>
        <w:rPr>
          <w:rFonts w:ascii="Arial Narrow" w:hAnsi="Arial Narrow" w:cstheme="minorHAnsi"/>
          <w:sz w:val="24"/>
          <w:szCs w:val="24"/>
        </w:rPr>
        <w:t xml:space="preserve">Le constat global est que les actions prévues ont été réalisées et ont connu le succès. </w:t>
      </w:r>
    </w:p>
    <w:p w14:paraId="49B83023" w14:textId="379E1A0E" w:rsidR="00687369" w:rsidRPr="00DD1613" w:rsidRDefault="00687369" w:rsidP="00DD1613">
      <w:pPr>
        <w:pStyle w:val="Paragraphedeliste"/>
        <w:numPr>
          <w:ilvl w:val="0"/>
          <w:numId w:val="7"/>
        </w:numPr>
        <w:spacing w:after="0" w:line="240" w:lineRule="auto"/>
        <w:rPr>
          <w:rFonts w:ascii="Arial Narrow" w:hAnsi="Arial Narrow" w:cstheme="minorHAnsi"/>
          <w:sz w:val="24"/>
          <w:szCs w:val="24"/>
        </w:rPr>
      </w:pPr>
      <w:r w:rsidRPr="00DD1613">
        <w:rPr>
          <w:rFonts w:ascii="Arial Narrow" w:hAnsi="Arial Narrow" w:cstheme="minorHAnsi"/>
          <w:sz w:val="24"/>
          <w:szCs w:val="24"/>
        </w:rPr>
        <w:t>Pour ce qui est des femmes, la formation sur le process MonSoja a été adopté</w:t>
      </w:r>
      <w:r w:rsidR="00DD1613" w:rsidRPr="00DD1613">
        <w:rPr>
          <w:rFonts w:ascii="Arial Narrow" w:hAnsi="Arial Narrow" w:cstheme="minorHAnsi"/>
          <w:sz w:val="24"/>
          <w:szCs w:val="24"/>
        </w:rPr>
        <w:t xml:space="preserve">e et les équipements fournis avec le prêt à taux zéro correspondent à leur attente. </w:t>
      </w:r>
    </w:p>
    <w:p w14:paraId="475A587D" w14:textId="7035A3A7" w:rsidR="00DD1613" w:rsidRPr="00DD1613" w:rsidRDefault="00DD1613" w:rsidP="00DD1613">
      <w:pPr>
        <w:pStyle w:val="Paragraphedeliste"/>
        <w:numPr>
          <w:ilvl w:val="0"/>
          <w:numId w:val="7"/>
        </w:numPr>
        <w:spacing w:after="0" w:line="240" w:lineRule="auto"/>
        <w:jc w:val="both"/>
        <w:rPr>
          <w:rFonts w:ascii="Arial Narrow" w:hAnsi="Arial Narrow" w:cstheme="minorHAnsi"/>
          <w:sz w:val="24"/>
          <w:szCs w:val="24"/>
        </w:rPr>
      </w:pPr>
      <w:r w:rsidRPr="00DD1613">
        <w:rPr>
          <w:rFonts w:ascii="Arial Narrow" w:hAnsi="Arial Narrow" w:cstheme="minorHAnsi"/>
          <w:sz w:val="24"/>
          <w:szCs w:val="24"/>
        </w:rPr>
        <w:t xml:space="preserve">Les multiplicateurs de semence, quant à eux ont été soulagés par les batteuses-vanneuses mises à leur disposition dans l’accomplissement de leurs activités car l’activité de battage -vannage du soja constitue un goulot d’étranglement. </w:t>
      </w:r>
    </w:p>
    <w:p w14:paraId="54D426F1" w14:textId="6DC98FA8" w:rsidR="00DD1613" w:rsidRDefault="00DD1613" w:rsidP="00DD1613">
      <w:pPr>
        <w:pStyle w:val="Paragraphedeliste"/>
        <w:numPr>
          <w:ilvl w:val="0"/>
          <w:numId w:val="7"/>
        </w:numPr>
        <w:spacing w:after="0" w:line="240" w:lineRule="auto"/>
        <w:jc w:val="both"/>
        <w:rPr>
          <w:rFonts w:ascii="Arial Narrow" w:hAnsi="Arial Narrow" w:cstheme="minorHAnsi"/>
          <w:sz w:val="24"/>
          <w:szCs w:val="24"/>
        </w:rPr>
      </w:pPr>
      <w:r w:rsidRPr="00DD1613">
        <w:rPr>
          <w:rFonts w:ascii="Arial Narrow" w:hAnsi="Arial Narrow" w:cstheme="minorHAnsi"/>
          <w:sz w:val="24"/>
          <w:szCs w:val="24"/>
        </w:rPr>
        <w:lastRenderedPageBreak/>
        <w:t>Pour les producteurs, l’introduction de l’inoculum et le respect de la densité de semis constituent de éléments nouveaux favorables à l’amélioration du rendement. La technique de récolte apprise lors des formations permet de laisser l’azote dans le sol</w:t>
      </w:r>
      <w:r>
        <w:rPr>
          <w:rFonts w:ascii="Arial Narrow" w:hAnsi="Arial Narrow" w:cstheme="minorHAnsi"/>
          <w:sz w:val="24"/>
          <w:szCs w:val="24"/>
        </w:rPr>
        <w:t xml:space="preserve"> et </w:t>
      </w:r>
      <w:r w:rsidRPr="00DD1613">
        <w:rPr>
          <w:rFonts w:ascii="Arial Narrow" w:hAnsi="Arial Narrow" w:cstheme="minorHAnsi"/>
          <w:sz w:val="24"/>
          <w:szCs w:val="24"/>
        </w:rPr>
        <w:t>d’avoir un soja de qualité sans sable.</w:t>
      </w:r>
    </w:p>
    <w:p w14:paraId="6899124B" w14:textId="5AF49F4B" w:rsidR="00BA6784" w:rsidRPr="00DD1613" w:rsidRDefault="00BA6784" w:rsidP="00DD1613">
      <w:pPr>
        <w:pStyle w:val="Paragraphedeliste"/>
        <w:numPr>
          <w:ilvl w:val="0"/>
          <w:numId w:val="7"/>
        </w:numPr>
        <w:spacing w:after="0" w:line="240" w:lineRule="auto"/>
        <w:jc w:val="both"/>
        <w:rPr>
          <w:rFonts w:ascii="Arial Narrow" w:hAnsi="Arial Narrow" w:cstheme="minorHAnsi"/>
          <w:sz w:val="24"/>
          <w:szCs w:val="24"/>
        </w:rPr>
      </w:pPr>
      <w:r>
        <w:rPr>
          <w:rFonts w:ascii="Arial Narrow" w:hAnsi="Arial Narrow" w:cstheme="minorHAnsi"/>
          <w:sz w:val="24"/>
          <w:szCs w:val="24"/>
        </w:rPr>
        <w:t xml:space="preserve">Cette action de promotion de la filière soja en lien avec la mécanisation agricole constitue pour l’équipe technique une activité concrète pour valoriser au mieux le modèle CUMA. </w:t>
      </w:r>
    </w:p>
    <w:p w14:paraId="77DFFA8C" w14:textId="77777777" w:rsidR="004B0A52" w:rsidRPr="004B0A52" w:rsidRDefault="004B0A52" w:rsidP="004B0A52">
      <w:pPr>
        <w:pStyle w:val="Paragraphedeliste"/>
        <w:spacing w:after="0" w:line="240" w:lineRule="auto"/>
        <w:rPr>
          <w:rFonts w:ascii="Arial Narrow" w:hAnsi="Arial Narrow" w:cstheme="minorHAnsi"/>
          <w:sz w:val="24"/>
          <w:szCs w:val="24"/>
        </w:rPr>
      </w:pPr>
    </w:p>
    <w:p w14:paraId="2284FCF4" w14:textId="77777777" w:rsidR="00F82698" w:rsidRPr="00BA6784" w:rsidRDefault="001C3794" w:rsidP="00BA6784">
      <w:pPr>
        <w:pStyle w:val="Titre1"/>
        <w:spacing w:before="0" w:after="0"/>
        <w:ind w:hanging="357"/>
        <w:rPr>
          <w:rFonts w:ascii="Arial Narrow" w:hAnsi="Arial Narrow"/>
          <w:b/>
          <w:bCs w:val="0"/>
          <w:color w:val="000000" w:themeColor="text1"/>
          <w:sz w:val="28"/>
          <w:szCs w:val="24"/>
        </w:rPr>
      </w:pPr>
      <w:bookmarkStart w:id="19" w:name="_Toc27642286"/>
      <w:r w:rsidRPr="00BA6784">
        <w:rPr>
          <w:rFonts w:ascii="Arial Narrow" w:hAnsi="Arial Narrow"/>
          <w:b/>
          <w:bCs w:val="0"/>
          <w:color w:val="000000" w:themeColor="text1"/>
          <w:sz w:val="28"/>
          <w:szCs w:val="24"/>
        </w:rPr>
        <w:t>ACTIVITES</w:t>
      </w:r>
      <w:r w:rsidR="00F82698" w:rsidRPr="00BA6784">
        <w:rPr>
          <w:rFonts w:ascii="Arial Narrow" w:hAnsi="Arial Narrow"/>
          <w:b/>
          <w:bCs w:val="0"/>
          <w:color w:val="000000" w:themeColor="text1"/>
          <w:sz w:val="28"/>
          <w:szCs w:val="24"/>
        </w:rPr>
        <w:t xml:space="preserve"> REALISEES</w:t>
      </w:r>
      <w:r w:rsidRPr="00BA6784">
        <w:rPr>
          <w:rFonts w:ascii="Arial Narrow" w:hAnsi="Arial Narrow"/>
          <w:b/>
          <w:bCs w:val="0"/>
          <w:color w:val="000000" w:themeColor="text1"/>
          <w:sz w:val="28"/>
          <w:szCs w:val="24"/>
        </w:rPr>
        <w:t xml:space="preserve"> NON PREVUES</w:t>
      </w:r>
      <w:bookmarkEnd w:id="19"/>
    </w:p>
    <w:p w14:paraId="5DC23389" w14:textId="7177BB51" w:rsidR="008F2BCD" w:rsidRPr="008F2BCD" w:rsidRDefault="008F2BCD" w:rsidP="008F2BCD">
      <w:pPr>
        <w:spacing w:after="0" w:line="240" w:lineRule="auto"/>
        <w:rPr>
          <w:rFonts w:ascii="Arial Narrow" w:hAnsi="Arial Narrow"/>
          <w:b/>
          <w:sz w:val="28"/>
          <w:szCs w:val="28"/>
        </w:rPr>
      </w:pPr>
      <w:r w:rsidRPr="008F2BCD">
        <w:rPr>
          <w:rFonts w:ascii="Arial Narrow" w:hAnsi="Arial Narrow"/>
          <w:b/>
          <w:sz w:val="28"/>
          <w:szCs w:val="28"/>
        </w:rPr>
        <w:t>Réalisation des ESSAIS SOJA</w:t>
      </w:r>
    </w:p>
    <w:p w14:paraId="31F3E80B" w14:textId="77777777" w:rsidR="008F2BCD" w:rsidRPr="008F2BCD" w:rsidRDefault="008F2BCD" w:rsidP="008F2BCD">
      <w:pPr>
        <w:spacing w:after="0" w:line="240" w:lineRule="auto"/>
        <w:rPr>
          <w:rFonts w:ascii="Arial Narrow" w:hAnsi="Arial Narrow"/>
          <w:b/>
          <w:sz w:val="24"/>
          <w:szCs w:val="24"/>
        </w:rPr>
      </w:pPr>
      <w:r w:rsidRPr="008F2BCD">
        <w:rPr>
          <w:rFonts w:ascii="Arial Narrow" w:hAnsi="Arial Narrow"/>
          <w:b/>
          <w:sz w:val="24"/>
          <w:szCs w:val="24"/>
        </w:rPr>
        <w:t>Méthode de travail</w:t>
      </w:r>
    </w:p>
    <w:p w14:paraId="7519B639" w14:textId="77777777"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sz w:val="24"/>
          <w:szCs w:val="24"/>
        </w:rPr>
        <w:t>Nous avons procédé à la récolte, au battage et au pesage des graines de soja le lundi 18 novembre 2019. Les opérations ont été réalisées le même jour.</w:t>
      </w:r>
    </w:p>
    <w:p w14:paraId="7670ACCD" w14:textId="31044745"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sz w:val="24"/>
          <w:szCs w:val="24"/>
        </w:rPr>
        <w:t>Sur chaque essai, une portion de 5 m de long et 2 m de large soit 10 m</w:t>
      </w:r>
      <w:r w:rsidRPr="008F2BCD">
        <w:rPr>
          <w:rFonts w:ascii="Arial Narrow" w:hAnsi="Arial Narrow" w:cs="Arial"/>
          <w:sz w:val="24"/>
          <w:szCs w:val="24"/>
          <w:vertAlign w:val="superscript"/>
        </w:rPr>
        <w:t xml:space="preserve">2 </w:t>
      </w:r>
      <w:r w:rsidRPr="008F2BCD">
        <w:rPr>
          <w:rFonts w:ascii="Arial Narrow" w:hAnsi="Arial Narrow" w:cs="Arial"/>
          <w:sz w:val="24"/>
          <w:szCs w:val="24"/>
        </w:rPr>
        <w:t xml:space="preserve">a été délimitée, le soja a ensuite été récolté, battu, vanné et pesé. Le tableau ci-dessous présente les résultats. </w:t>
      </w:r>
    </w:p>
    <w:p w14:paraId="5BA23DAA" w14:textId="77777777"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b/>
          <w:sz w:val="24"/>
          <w:szCs w:val="24"/>
        </w:rPr>
        <w:t>Variété semée</w:t>
      </w:r>
      <w:r w:rsidRPr="008F2BCD">
        <w:rPr>
          <w:rFonts w:ascii="Arial Narrow" w:hAnsi="Arial Narrow" w:cs="Arial"/>
          <w:sz w:val="24"/>
          <w:szCs w:val="24"/>
        </w:rPr>
        <w:t xml:space="preserve"> : TGX-10F c’est de la semence base pour avoir des semences certifiées </w:t>
      </w:r>
    </w:p>
    <w:p w14:paraId="7A249312" w14:textId="77777777" w:rsidR="008F2BCD" w:rsidRPr="008F2BCD" w:rsidRDefault="008F2BCD" w:rsidP="008F2BCD">
      <w:pPr>
        <w:spacing w:after="0" w:line="240" w:lineRule="auto"/>
        <w:jc w:val="both"/>
        <w:rPr>
          <w:rFonts w:ascii="Arial Narrow" w:hAnsi="Arial Narrow" w:cs="Arial"/>
          <w:b/>
          <w:sz w:val="24"/>
          <w:szCs w:val="24"/>
        </w:rPr>
      </w:pPr>
      <w:r w:rsidRPr="008F2BCD">
        <w:rPr>
          <w:rFonts w:ascii="Arial Narrow" w:hAnsi="Arial Narrow" w:cs="Arial"/>
          <w:b/>
          <w:sz w:val="24"/>
          <w:szCs w:val="24"/>
        </w:rPr>
        <w:t>Situation des parcelles</w:t>
      </w:r>
    </w:p>
    <w:p w14:paraId="682B2474" w14:textId="77777777"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sz w:val="24"/>
          <w:szCs w:val="24"/>
        </w:rPr>
        <w:t>Les essais A, B et C sont tous sur la même parcelle N°1</w:t>
      </w:r>
    </w:p>
    <w:p w14:paraId="5A226D5A" w14:textId="77777777"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sz w:val="24"/>
          <w:szCs w:val="24"/>
        </w:rPr>
        <w:t>L’essai D est sur une autre parcelle N°2</w:t>
      </w:r>
    </w:p>
    <w:p w14:paraId="75C9EF28" w14:textId="77777777"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sz w:val="24"/>
          <w:szCs w:val="24"/>
        </w:rPr>
        <w:t>Les essais E et F sont sur une même parcelle N°3</w:t>
      </w:r>
    </w:p>
    <w:p w14:paraId="5EE8CD16" w14:textId="77777777" w:rsidR="008F2BCD" w:rsidRPr="008F2BCD" w:rsidRDefault="008F2BCD" w:rsidP="008F2BCD">
      <w:pPr>
        <w:spacing w:after="0" w:line="240" w:lineRule="auto"/>
        <w:jc w:val="both"/>
        <w:rPr>
          <w:rFonts w:ascii="Arial Narrow" w:hAnsi="Arial Narrow" w:cs="Arial"/>
          <w:sz w:val="24"/>
          <w:szCs w:val="24"/>
        </w:rPr>
      </w:pPr>
      <w:r w:rsidRPr="008F2BCD">
        <w:rPr>
          <w:rFonts w:ascii="Arial Narrow" w:hAnsi="Arial Narrow" w:cs="Arial"/>
          <w:sz w:val="24"/>
          <w:szCs w:val="24"/>
        </w:rPr>
        <w:t>Les parcelles N°1 et N°2 sont côte à côte (séparées par une piste) tandis que la parcelle 3 est à une 10 km des deux précédentes.</w:t>
      </w:r>
    </w:p>
    <w:tbl>
      <w:tblPr>
        <w:tblStyle w:val="Grilledutableau"/>
        <w:tblpPr w:leftFromText="141" w:rightFromText="141" w:vertAnchor="text" w:horzAnchor="margin" w:tblpX="-714" w:tblpY="528"/>
        <w:tblW w:w="10768" w:type="dxa"/>
        <w:tblLook w:val="04A0" w:firstRow="1" w:lastRow="0" w:firstColumn="1" w:lastColumn="0" w:noHBand="0" w:noVBand="1"/>
      </w:tblPr>
      <w:tblGrid>
        <w:gridCol w:w="1128"/>
        <w:gridCol w:w="1131"/>
        <w:gridCol w:w="2209"/>
        <w:gridCol w:w="2303"/>
        <w:gridCol w:w="1558"/>
        <w:gridCol w:w="1168"/>
        <w:gridCol w:w="1271"/>
      </w:tblGrid>
      <w:tr w:rsidR="008F2BCD" w:rsidRPr="00BE5924" w14:paraId="2259511E" w14:textId="77777777" w:rsidTr="003B3C39">
        <w:tc>
          <w:tcPr>
            <w:tcW w:w="1129" w:type="dxa"/>
          </w:tcPr>
          <w:p w14:paraId="2410B310"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Parcelles</w:t>
            </w:r>
          </w:p>
        </w:tc>
        <w:tc>
          <w:tcPr>
            <w:tcW w:w="1134" w:type="dxa"/>
          </w:tcPr>
          <w:p w14:paraId="2FB24022"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Types d’essai</w:t>
            </w:r>
          </w:p>
        </w:tc>
        <w:tc>
          <w:tcPr>
            <w:tcW w:w="2219" w:type="dxa"/>
          </w:tcPr>
          <w:p w14:paraId="64533197"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Conditions de semis</w:t>
            </w:r>
          </w:p>
        </w:tc>
        <w:tc>
          <w:tcPr>
            <w:tcW w:w="2317" w:type="dxa"/>
          </w:tcPr>
          <w:p w14:paraId="66A25481"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Modalité de semis</w:t>
            </w:r>
          </w:p>
        </w:tc>
        <w:tc>
          <w:tcPr>
            <w:tcW w:w="1560" w:type="dxa"/>
          </w:tcPr>
          <w:p w14:paraId="7C90D338"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Application ou non d’innoculum</w:t>
            </w:r>
          </w:p>
        </w:tc>
        <w:tc>
          <w:tcPr>
            <w:tcW w:w="1134" w:type="dxa"/>
          </w:tcPr>
          <w:p w14:paraId="5B03FCEF"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Superficie mesurée (m</w:t>
            </w:r>
            <w:r w:rsidRPr="00BE5924">
              <w:rPr>
                <w:rFonts w:ascii="Arial Narrow" w:hAnsi="Arial Narrow"/>
                <w:b/>
                <w:sz w:val="24"/>
                <w:szCs w:val="24"/>
                <w:vertAlign w:val="superscript"/>
              </w:rPr>
              <w:t>2</w:t>
            </w:r>
            <w:r w:rsidRPr="00BE5924">
              <w:rPr>
                <w:rFonts w:ascii="Arial Narrow" w:hAnsi="Arial Narrow"/>
                <w:b/>
                <w:sz w:val="24"/>
                <w:szCs w:val="24"/>
              </w:rPr>
              <w:t>)</w:t>
            </w:r>
          </w:p>
        </w:tc>
        <w:tc>
          <w:tcPr>
            <w:tcW w:w="1275" w:type="dxa"/>
          </w:tcPr>
          <w:p w14:paraId="430B44C0" w14:textId="77777777" w:rsidR="008F2BCD" w:rsidRPr="00BE5924" w:rsidRDefault="008F2BCD" w:rsidP="008F2BCD">
            <w:pPr>
              <w:jc w:val="center"/>
              <w:rPr>
                <w:rFonts w:ascii="Arial Narrow" w:hAnsi="Arial Narrow"/>
                <w:b/>
                <w:sz w:val="24"/>
                <w:szCs w:val="24"/>
              </w:rPr>
            </w:pPr>
            <w:r w:rsidRPr="00BE5924">
              <w:rPr>
                <w:rFonts w:ascii="Arial Narrow" w:hAnsi="Arial Narrow"/>
                <w:b/>
                <w:sz w:val="24"/>
                <w:szCs w:val="24"/>
              </w:rPr>
              <w:t>Poids des grains à la récolte (g)</w:t>
            </w:r>
          </w:p>
        </w:tc>
      </w:tr>
      <w:tr w:rsidR="008F2BCD" w:rsidRPr="00BE5924" w14:paraId="561941E8" w14:textId="77777777" w:rsidTr="003B3C39">
        <w:tc>
          <w:tcPr>
            <w:tcW w:w="1129" w:type="dxa"/>
            <w:vMerge w:val="restart"/>
          </w:tcPr>
          <w:p w14:paraId="5789BDCB" w14:textId="77777777" w:rsidR="008F2BCD" w:rsidRPr="00BE5924" w:rsidRDefault="008F2BCD" w:rsidP="008F2BCD">
            <w:pPr>
              <w:rPr>
                <w:rFonts w:ascii="Arial Narrow" w:hAnsi="Arial Narrow"/>
                <w:sz w:val="24"/>
                <w:szCs w:val="24"/>
              </w:rPr>
            </w:pPr>
          </w:p>
          <w:p w14:paraId="5A43030A" w14:textId="77777777" w:rsidR="008F2BCD" w:rsidRPr="00BE5924" w:rsidRDefault="008F2BCD" w:rsidP="008F2BCD">
            <w:pPr>
              <w:rPr>
                <w:rFonts w:ascii="Arial Narrow" w:hAnsi="Arial Narrow"/>
                <w:sz w:val="24"/>
                <w:szCs w:val="24"/>
              </w:rPr>
            </w:pPr>
          </w:p>
          <w:p w14:paraId="57D87EDB" w14:textId="77777777" w:rsidR="008F2BCD" w:rsidRPr="00BE5924" w:rsidRDefault="008F2BCD" w:rsidP="008F2BCD">
            <w:pPr>
              <w:rPr>
                <w:rFonts w:ascii="Arial Narrow" w:hAnsi="Arial Narrow"/>
                <w:sz w:val="24"/>
                <w:szCs w:val="24"/>
              </w:rPr>
            </w:pPr>
          </w:p>
          <w:p w14:paraId="27878ACD"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Parcelle 1</w:t>
            </w:r>
          </w:p>
        </w:tc>
        <w:tc>
          <w:tcPr>
            <w:tcW w:w="1134" w:type="dxa"/>
          </w:tcPr>
          <w:p w14:paraId="15E49BE3"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Essai A</w:t>
            </w:r>
          </w:p>
        </w:tc>
        <w:tc>
          <w:tcPr>
            <w:tcW w:w="2219" w:type="dxa"/>
            <w:vMerge w:val="restart"/>
          </w:tcPr>
          <w:p w14:paraId="7E3D1CE4" w14:textId="119A2AE2" w:rsidR="008F2BCD" w:rsidRPr="00BE5924" w:rsidRDefault="008F2BCD" w:rsidP="008F2BCD">
            <w:pPr>
              <w:rPr>
                <w:rFonts w:ascii="Arial Narrow" w:hAnsi="Arial Narrow"/>
                <w:sz w:val="24"/>
                <w:szCs w:val="24"/>
              </w:rPr>
            </w:pPr>
            <w:r w:rsidRPr="00BE5924">
              <w:rPr>
                <w:rFonts w:ascii="Arial Narrow" w:hAnsi="Arial Narrow"/>
                <w:sz w:val="24"/>
                <w:szCs w:val="24"/>
              </w:rPr>
              <w:t xml:space="preserve">Semis dans des conditions sèches en juin avec </w:t>
            </w:r>
            <w:r w:rsidR="00BE5924" w:rsidRPr="00BE5924">
              <w:rPr>
                <w:rFonts w:ascii="Arial Narrow" w:hAnsi="Arial Narrow"/>
                <w:sz w:val="24"/>
                <w:szCs w:val="24"/>
              </w:rPr>
              <w:t>l’aide de</w:t>
            </w:r>
            <w:r w:rsidRPr="00BE5924">
              <w:rPr>
                <w:rFonts w:ascii="Arial Narrow" w:hAnsi="Arial Narrow"/>
                <w:sz w:val="24"/>
                <w:szCs w:val="24"/>
              </w:rPr>
              <w:t xml:space="preserve"> Bernard et Jean-Claude</w:t>
            </w:r>
          </w:p>
        </w:tc>
        <w:tc>
          <w:tcPr>
            <w:tcW w:w="2317" w:type="dxa"/>
          </w:tcPr>
          <w:p w14:paraId="098A5755"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40 cm entre lignes et 8 cm entre poquets</w:t>
            </w:r>
          </w:p>
        </w:tc>
        <w:tc>
          <w:tcPr>
            <w:tcW w:w="1560" w:type="dxa"/>
          </w:tcPr>
          <w:p w14:paraId="1B451F23"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Sans innoculum</w:t>
            </w:r>
          </w:p>
        </w:tc>
        <w:tc>
          <w:tcPr>
            <w:tcW w:w="1134" w:type="dxa"/>
          </w:tcPr>
          <w:p w14:paraId="45C85197"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10</w:t>
            </w:r>
          </w:p>
        </w:tc>
        <w:tc>
          <w:tcPr>
            <w:tcW w:w="1275" w:type="dxa"/>
          </w:tcPr>
          <w:p w14:paraId="30EED976"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3 507</w:t>
            </w:r>
          </w:p>
        </w:tc>
      </w:tr>
      <w:tr w:rsidR="008F2BCD" w:rsidRPr="00BE5924" w14:paraId="2B612401" w14:textId="77777777" w:rsidTr="003B3C39">
        <w:tc>
          <w:tcPr>
            <w:tcW w:w="1129" w:type="dxa"/>
            <w:vMerge/>
          </w:tcPr>
          <w:p w14:paraId="22024A68" w14:textId="77777777" w:rsidR="008F2BCD" w:rsidRPr="00BE5924" w:rsidRDefault="008F2BCD" w:rsidP="008F2BCD">
            <w:pPr>
              <w:rPr>
                <w:rFonts w:ascii="Arial Narrow" w:hAnsi="Arial Narrow"/>
                <w:sz w:val="24"/>
                <w:szCs w:val="24"/>
              </w:rPr>
            </w:pPr>
          </w:p>
        </w:tc>
        <w:tc>
          <w:tcPr>
            <w:tcW w:w="1134" w:type="dxa"/>
          </w:tcPr>
          <w:p w14:paraId="4CED4B8D"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Essai B</w:t>
            </w:r>
          </w:p>
        </w:tc>
        <w:tc>
          <w:tcPr>
            <w:tcW w:w="2219" w:type="dxa"/>
            <w:vMerge/>
          </w:tcPr>
          <w:p w14:paraId="46783CE9" w14:textId="77777777" w:rsidR="008F2BCD" w:rsidRPr="00BE5924" w:rsidRDefault="008F2BCD" w:rsidP="008F2BCD">
            <w:pPr>
              <w:rPr>
                <w:rFonts w:ascii="Arial Narrow" w:hAnsi="Arial Narrow"/>
                <w:sz w:val="24"/>
                <w:szCs w:val="24"/>
              </w:rPr>
            </w:pPr>
          </w:p>
        </w:tc>
        <w:tc>
          <w:tcPr>
            <w:tcW w:w="2317" w:type="dxa"/>
          </w:tcPr>
          <w:p w14:paraId="0DC58493"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80 cm entre lignes et 8 cm entre poquets</w:t>
            </w:r>
          </w:p>
        </w:tc>
        <w:tc>
          <w:tcPr>
            <w:tcW w:w="1560" w:type="dxa"/>
          </w:tcPr>
          <w:p w14:paraId="6D7BAB47"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Sans innoculum</w:t>
            </w:r>
          </w:p>
        </w:tc>
        <w:tc>
          <w:tcPr>
            <w:tcW w:w="1134" w:type="dxa"/>
          </w:tcPr>
          <w:p w14:paraId="3C66C59E"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10</w:t>
            </w:r>
          </w:p>
        </w:tc>
        <w:tc>
          <w:tcPr>
            <w:tcW w:w="1275" w:type="dxa"/>
          </w:tcPr>
          <w:p w14:paraId="4DB81DEE"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3 448</w:t>
            </w:r>
          </w:p>
        </w:tc>
      </w:tr>
      <w:tr w:rsidR="008F2BCD" w:rsidRPr="00BE5924" w14:paraId="5A39A80E" w14:textId="77777777" w:rsidTr="008F2BCD">
        <w:trPr>
          <w:trHeight w:val="58"/>
        </w:trPr>
        <w:tc>
          <w:tcPr>
            <w:tcW w:w="1129" w:type="dxa"/>
            <w:vMerge/>
          </w:tcPr>
          <w:p w14:paraId="48AF0D75" w14:textId="77777777" w:rsidR="008F2BCD" w:rsidRPr="00BE5924" w:rsidRDefault="008F2BCD" w:rsidP="008F2BCD">
            <w:pPr>
              <w:rPr>
                <w:rFonts w:ascii="Arial Narrow" w:hAnsi="Arial Narrow"/>
                <w:sz w:val="24"/>
                <w:szCs w:val="24"/>
              </w:rPr>
            </w:pPr>
          </w:p>
        </w:tc>
        <w:tc>
          <w:tcPr>
            <w:tcW w:w="1134" w:type="dxa"/>
          </w:tcPr>
          <w:p w14:paraId="7EA42C33"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Essai C</w:t>
            </w:r>
          </w:p>
        </w:tc>
        <w:tc>
          <w:tcPr>
            <w:tcW w:w="2219" w:type="dxa"/>
            <w:vMerge/>
          </w:tcPr>
          <w:p w14:paraId="7B40938A" w14:textId="77777777" w:rsidR="008F2BCD" w:rsidRPr="00BE5924" w:rsidRDefault="008F2BCD" w:rsidP="008F2BCD">
            <w:pPr>
              <w:rPr>
                <w:rFonts w:ascii="Arial Narrow" w:hAnsi="Arial Narrow"/>
                <w:sz w:val="24"/>
                <w:szCs w:val="24"/>
              </w:rPr>
            </w:pPr>
          </w:p>
        </w:tc>
        <w:tc>
          <w:tcPr>
            <w:tcW w:w="2317" w:type="dxa"/>
          </w:tcPr>
          <w:p w14:paraId="77690E70"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80 cm entre lignes et 4 cm entre poquets</w:t>
            </w:r>
          </w:p>
        </w:tc>
        <w:tc>
          <w:tcPr>
            <w:tcW w:w="1560" w:type="dxa"/>
          </w:tcPr>
          <w:p w14:paraId="145BE1E4"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Sans innoculum</w:t>
            </w:r>
          </w:p>
        </w:tc>
        <w:tc>
          <w:tcPr>
            <w:tcW w:w="1134" w:type="dxa"/>
          </w:tcPr>
          <w:p w14:paraId="23F59D67"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10</w:t>
            </w:r>
          </w:p>
        </w:tc>
        <w:tc>
          <w:tcPr>
            <w:tcW w:w="1275" w:type="dxa"/>
          </w:tcPr>
          <w:p w14:paraId="20A44D64"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3 465</w:t>
            </w:r>
          </w:p>
        </w:tc>
      </w:tr>
      <w:tr w:rsidR="008F2BCD" w:rsidRPr="00BE5924" w14:paraId="491F06E8" w14:textId="77777777" w:rsidTr="003B3C39">
        <w:tc>
          <w:tcPr>
            <w:tcW w:w="1129" w:type="dxa"/>
          </w:tcPr>
          <w:p w14:paraId="70F0F9CC"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Parcelle 2</w:t>
            </w:r>
          </w:p>
        </w:tc>
        <w:tc>
          <w:tcPr>
            <w:tcW w:w="1134" w:type="dxa"/>
          </w:tcPr>
          <w:p w14:paraId="67AC09B5"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Essai D</w:t>
            </w:r>
          </w:p>
        </w:tc>
        <w:tc>
          <w:tcPr>
            <w:tcW w:w="2219" w:type="dxa"/>
          </w:tcPr>
          <w:p w14:paraId="4DFD55AC"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Semis avec des conditions plus humides après la mission</w:t>
            </w:r>
          </w:p>
        </w:tc>
        <w:tc>
          <w:tcPr>
            <w:tcW w:w="2317" w:type="dxa"/>
          </w:tcPr>
          <w:p w14:paraId="0ACC7710"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80 cm entre lignes et 4 cm entre poquets</w:t>
            </w:r>
          </w:p>
        </w:tc>
        <w:tc>
          <w:tcPr>
            <w:tcW w:w="1560" w:type="dxa"/>
          </w:tcPr>
          <w:p w14:paraId="6100508A"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Avec innoculum du Togo</w:t>
            </w:r>
          </w:p>
        </w:tc>
        <w:tc>
          <w:tcPr>
            <w:tcW w:w="1134" w:type="dxa"/>
          </w:tcPr>
          <w:p w14:paraId="641EB305"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10</w:t>
            </w:r>
          </w:p>
        </w:tc>
        <w:tc>
          <w:tcPr>
            <w:tcW w:w="1275" w:type="dxa"/>
          </w:tcPr>
          <w:p w14:paraId="08C6AE72"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3 811</w:t>
            </w:r>
          </w:p>
        </w:tc>
      </w:tr>
      <w:tr w:rsidR="008F2BCD" w:rsidRPr="00BE5924" w14:paraId="7C227615" w14:textId="77777777" w:rsidTr="008F2BCD">
        <w:trPr>
          <w:trHeight w:val="96"/>
        </w:trPr>
        <w:tc>
          <w:tcPr>
            <w:tcW w:w="1129" w:type="dxa"/>
            <w:vMerge w:val="restart"/>
          </w:tcPr>
          <w:p w14:paraId="4658D4A9" w14:textId="77777777" w:rsidR="008F2BCD" w:rsidRPr="00BE5924" w:rsidRDefault="008F2BCD" w:rsidP="008F2BCD">
            <w:pPr>
              <w:rPr>
                <w:rFonts w:ascii="Arial Narrow" w:hAnsi="Arial Narrow"/>
                <w:sz w:val="24"/>
                <w:szCs w:val="24"/>
              </w:rPr>
            </w:pPr>
          </w:p>
          <w:p w14:paraId="58E34430" w14:textId="77777777" w:rsidR="008F2BCD" w:rsidRPr="00BE5924" w:rsidRDefault="008F2BCD" w:rsidP="008F2BCD">
            <w:pPr>
              <w:rPr>
                <w:rFonts w:ascii="Arial Narrow" w:hAnsi="Arial Narrow"/>
                <w:sz w:val="24"/>
                <w:szCs w:val="24"/>
              </w:rPr>
            </w:pPr>
          </w:p>
          <w:p w14:paraId="21BBDBC0"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Parcelle 3</w:t>
            </w:r>
          </w:p>
        </w:tc>
        <w:tc>
          <w:tcPr>
            <w:tcW w:w="1134" w:type="dxa"/>
          </w:tcPr>
          <w:p w14:paraId="3EEA2752"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Essai E</w:t>
            </w:r>
          </w:p>
        </w:tc>
        <w:tc>
          <w:tcPr>
            <w:tcW w:w="2219" w:type="dxa"/>
            <w:vMerge w:val="restart"/>
          </w:tcPr>
          <w:p w14:paraId="37F35513"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 xml:space="preserve">Semis avec des conditions moins humides que l’essai D. Lors du semis, il y a eu ici quelques soucis avec le semoir, des parties non semées, mais Etienne a essayé de procéder au resemis </w:t>
            </w:r>
          </w:p>
        </w:tc>
        <w:tc>
          <w:tcPr>
            <w:tcW w:w="2317" w:type="dxa"/>
          </w:tcPr>
          <w:p w14:paraId="0D137D0B"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80 cm entre lignes et 4 cm entre poquets</w:t>
            </w:r>
          </w:p>
        </w:tc>
        <w:tc>
          <w:tcPr>
            <w:tcW w:w="1560" w:type="dxa"/>
          </w:tcPr>
          <w:p w14:paraId="3FB0B8E2"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Avec innoculum du Togo</w:t>
            </w:r>
          </w:p>
        </w:tc>
        <w:tc>
          <w:tcPr>
            <w:tcW w:w="1134" w:type="dxa"/>
          </w:tcPr>
          <w:p w14:paraId="79B17E2E"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10</w:t>
            </w:r>
          </w:p>
        </w:tc>
        <w:tc>
          <w:tcPr>
            <w:tcW w:w="1275" w:type="dxa"/>
          </w:tcPr>
          <w:p w14:paraId="2942A0E0"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3 256</w:t>
            </w:r>
          </w:p>
        </w:tc>
      </w:tr>
      <w:tr w:rsidR="008F2BCD" w:rsidRPr="00BE5924" w14:paraId="6150E74D" w14:textId="77777777" w:rsidTr="008F2BCD">
        <w:trPr>
          <w:trHeight w:val="471"/>
        </w:trPr>
        <w:tc>
          <w:tcPr>
            <w:tcW w:w="1129" w:type="dxa"/>
            <w:vMerge/>
          </w:tcPr>
          <w:p w14:paraId="5118F31F" w14:textId="77777777" w:rsidR="008F2BCD" w:rsidRPr="00BE5924" w:rsidRDefault="008F2BCD" w:rsidP="008F2BCD">
            <w:pPr>
              <w:rPr>
                <w:rFonts w:ascii="Arial Narrow" w:hAnsi="Arial Narrow"/>
                <w:sz w:val="24"/>
                <w:szCs w:val="24"/>
              </w:rPr>
            </w:pPr>
          </w:p>
        </w:tc>
        <w:tc>
          <w:tcPr>
            <w:tcW w:w="1134" w:type="dxa"/>
          </w:tcPr>
          <w:p w14:paraId="4533D0E4"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Essai F</w:t>
            </w:r>
          </w:p>
        </w:tc>
        <w:tc>
          <w:tcPr>
            <w:tcW w:w="2219" w:type="dxa"/>
            <w:vMerge/>
          </w:tcPr>
          <w:p w14:paraId="6FE1927E" w14:textId="77777777" w:rsidR="008F2BCD" w:rsidRPr="00BE5924" w:rsidRDefault="008F2BCD" w:rsidP="008F2BCD">
            <w:pPr>
              <w:rPr>
                <w:rFonts w:ascii="Arial Narrow" w:hAnsi="Arial Narrow"/>
                <w:sz w:val="24"/>
                <w:szCs w:val="24"/>
              </w:rPr>
            </w:pPr>
          </w:p>
        </w:tc>
        <w:tc>
          <w:tcPr>
            <w:tcW w:w="2317" w:type="dxa"/>
          </w:tcPr>
          <w:p w14:paraId="3BBDD98B"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80 cm entre lignes et 4 cm entre poquets</w:t>
            </w:r>
          </w:p>
        </w:tc>
        <w:tc>
          <w:tcPr>
            <w:tcW w:w="1560" w:type="dxa"/>
          </w:tcPr>
          <w:p w14:paraId="7D4F8761" w14:textId="77777777" w:rsidR="008F2BCD" w:rsidRPr="00BE5924" w:rsidRDefault="008F2BCD" w:rsidP="008F2BCD">
            <w:pPr>
              <w:rPr>
                <w:rFonts w:ascii="Arial Narrow" w:hAnsi="Arial Narrow"/>
                <w:sz w:val="24"/>
                <w:szCs w:val="24"/>
              </w:rPr>
            </w:pPr>
            <w:r w:rsidRPr="00BE5924">
              <w:rPr>
                <w:rFonts w:ascii="Arial Narrow" w:hAnsi="Arial Narrow"/>
                <w:sz w:val="24"/>
                <w:szCs w:val="24"/>
              </w:rPr>
              <w:t>Avec innoculum du Bénin</w:t>
            </w:r>
          </w:p>
        </w:tc>
        <w:tc>
          <w:tcPr>
            <w:tcW w:w="1134" w:type="dxa"/>
          </w:tcPr>
          <w:p w14:paraId="6F0984EE"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10</w:t>
            </w:r>
          </w:p>
        </w:tc>
        <w:tc>
          <w:tcPr>
            <w:tcW w:w="1275" w:type="dxa"/>
          </w:tcPr>
          <w:p w14:paraId="5B3D7F7E" w14:textId="77777777" w:rsidR="008F2BCD" w:rsidRPr="00BE5924" w:rsidRDefault="008F2BCD" w:rsidP="008F2BCD">
            <w:pPr>
              <w:jc w:val="center"/>
              <w:rPr>
                <w:rFonts w:ascii="Arial Narrow" w:hAnsi="Arial Narrow"/>
                <w:sz w:val="24"/>
                <w:szCs w:val="24"/>
              </w:rPr>
            </w:pPr>
            <w:r w:rsidRPr="00BE5924">
              <w:rPr>
                <w:rFonts w:ascii="Arial Narrow" w:hAnsi="Arial Narrow"/>
                <w:sz w:val="24"/>
                <w:szCs w:val="24"/>
              </w:rPr>
              <w:t>2 986</w:t>
            </w:r>
          </w:p>
        </w:tc>
      </w:tr>
    </w:tbl>
    <w:p w14:paraId="77C66FB4" w14:textId="77777777" w:rsidR="008F2BCD" w:rsidRPr="008F2BCD" w:rsidRDefault="008F2BCD" w:rsidP="008F2BCD">
      <w:pPr>
        <w:spacing w:after="0" w:line="240" w:lineRule="auto"/>
        <w:rPr>
          <w:rFonts w:ascii="Arial Narrow" w:hAnsi="Arial Narrow" w:cs="Arial"/>
          <w:b/>
          <w:sz w:val="24"/>
          <w:szCs w:val="24"/>
        </w:rPr>
      </w:pPr>
      <w:r w:rsidRPr="008F2BCD">
        <w:rPr>
          <w:rFonts w:ascii="Arial Narrow" w:hAnsi="Arial Narrow" w:cs="Arial"/>
          <w:b/>
          <w:sz w:val="24"/>
          <w:szCs w:val="24"/>
        </w:rPr>
        <w:t>Résultats des pesées</w:t>
      </w:r>
    </w:p>
    <w:p w14:paraId="12B83A77" w14:textId="77777777" w:rsidR="008F2BCD" w:rsidRDefault="008F2BCD" w:rsidP="008F2BCD"/>
    <w:p w14:paraId="10E24CBB" w14:textId="77777777" w:rsidR="008A0A71" w:rsidRPr="0084277C" w:rsidRDefault="008A0A71" w:rsidP="0084277C">
      <w:pPr>
        <w:spacing w:after="0" w:line="360" w:lineRule="auto"/>
        <w:rPr>
          <w:rFonts w:ascii="Arial Narrow" w:hAnsi="Arial Narrow" w:cstheme="minorHAnsi"/>
          <w:sz w:val="24"/>
          <w:szCs w:val="24"/>
          <w:lang w:eastAsia="ar-SA"/>
        </w:rPr>
      </w:pPr>
    </w:p>
    <w:p w14:paraId="54A64B71" w14:textId="77777777" w:rsidR="006D11E2" w:rsidRPr="0084277C" w:rsidRDefault="006D11E2" w:rsidP="0084277C">
      <w:pPr>
        <w:pStyle w:val="Paragraphedeliste"/>
        <w:spacing w:after="0" w:line="360" w:lineRule="auto"/>
        <w:rPr>
          <w:rFonts w:ascii="Arial Narrow" w:hAnsi="Arial Narrow" w:cstheme="minorHAnsi"/>
          <w:sz w:val="24"/>
          <w:szCs w:val="24"/>
          <w:lang w:eastAsia="ar-SA"/>
        </w:rPr>
      </w:pPr>
    </w:p>
    <w:p w14:paraId="7B4F60A7" w14:textId="77777777" w:rsidR="001C3794" w:rsidRPr="008A0A71" w:rsidRDefault="001C3794" w:rsidP="0084277C">
      <w:pPr>
        <w:pStyle w:val="Titre1"/>
        <w:numPr>
          <w:ilvl w:val="0"/>
          <w:numId w:val="0"/>
        </w:numPr>
        <w:spacing w:before="0" w:after="0" w:line="360" w:lineRule="auto"/>
        <w:ind w:left="375"/>
        <w:rPr>
          <w:rFonts w:ascii="Arial Narrow" w:hAnsi="Arial Narrow" w:cstheme="minorHAnsi"/>
          <w:b/>
          <w:color w:val="auto"/>
          <w:sz w:val="24"/>
          <w:szCs w:val="24"/>
        </w:rPr>
      </w:pPr>
      <w:bookmarkStart w:id="20" w:name="_Toc27642287"/>
      <w:r w:rsidRPr="008A0A71">
        <w:rPr>
          <w:rFonts w:ascii="Arial Narrow" w:hAnsi="Arial Narrow" w:cstheme="minorHAnsi"/>
          <w:b/>
          <w:color w:val="auto"/>
          <w:sz w:val="24"/>
          <w:szCs w:val="24"/>
        </w:rPr>
        <w:lastRenderedPageBreak/>
        <w:t>CONCLUSION</w:t>
      </w:r>
      <w:bookmarkEnd w:id="20"/>
      <w:r w:rsidRPr="008A0A71">
        <w:rPr>
          <w:rFonts w:ascii="Arial Narrow" w:hAnsi="Arial Narrow" w:cstheme="minorHAnsi"/>
          <w:b/>
          <w:color w:val="auto"/>
          <w:sz w:val="24"/>
          <w:szCs w:val="24"/>
        </w:rPr>
        <w:t xml:space="preserve"> </w:t>
      </w:r>
    </w:p>
    <w:p w14:paraId="264E9F32" w14:textId="76AE187A" w:rsidR="007410DA" w:rsidRPr="00BE5924" w:rsidRDefault="004243F2" w:rsidP="004243F2">
      <w:pPr>
        <w:spacing w:after="0" w:line="240" w:lineRule="auto"/>
        <w:rPr>
          <w:rFonts w:ascii="Arial Narrow" w:hAnsi="Arial Narrow" w:cs="Calibri"/>
          <w:sz w:val="24"/>
          <w:szCs w:val="24"/>
          <w:lang w:eastAsia="ar-SA"/>
        </w:rPr>
      </w:pPr>
      <w:r w:rsidRPr="00BE5924">
        <w:rPr>
          <w:rFonts w:ascii="Arial Narrow" w:hAnsi="Arial Narrow"/>
          <w:iCs/>
          <w:sz w:val="24"/>
          <w:szCs w:val="24"/>
        </w:rPr>
        <w:t xml:space="preserve">L’Association CUMA Bénin Nouvelle Aquitaine en partenariat avec l’UNCUMA Bénin mènent depuis 2018, des actions de structuration des CUMA au tour de la filière Soja à travers le </w:t>
      </w:r>
      <w:r w:rsidRPr="00BE5924">
        <w:rPr>
          <w:rFonts w:ascii="Arial Narrow" w:hAnsi="Arial Narrow" w:cs="Arial Narrow"/>
          <w:iCs/>
          <w:sz w:val="24"/>
          <w:szCs w:val="24"/>
        </w:rPr>
        <w:t>« projet de mécanisation raisonnée de la culture du soja à l’impératif de sécurité alimentaire du Bénin et de la viabilité économique de l’agriculture familiale » financé par La FONDATION AVRIL</w:t>
      </w:r>
    </w:p>
    <w:p w14:paraId="1C868603" w14:textId="77777777" w:rsidR="004243F2" w:rsidRPr="00BE5924" w:rsidRDefault="004243F2" w:rsidP="004243F2">
      <w:pPr>
        <w:spacing w:after="0" w:line="240" w:lineRule="auto"/>
        <w:contextualSpacing/>
        <w:jc w:val="both"/>
        <w:rPr>
          <w:rFonts w:ascii="Arial Narrow" w:hAnsi="Arial Narrow" w:cstheme="minorHAnsi"/>
          <w:iCs/>
          <w:sz w:val="24"/>
          <w:szCs w:val="24"/>
        </w:rPr>
      </w:pPr>
      <w:r w:rsidRPr="00BE5924">
        <w:rPr>
          <w:rFonts w:ascii="Arial Narrow" w:hAnsi="Arial Narrow" w:cstheme="minorHAnsi"/>
          <w:iCs/>
          <w:sz w:val="24"/>
          <w:szCs w:val="24"/>
        </w:rPr>
        <w:t>Les résultats obtenus à cette première phase sont entre autres :</w:t>
      </w:r>
    </w:p>
    <w:p w14:paraId="6FCFF36F" w14:textId="1E825872" w:rsidR="004243F2" w:rsidRPr="00BE5924" w:rsidRDefault="004243F2" w:rsidP="004243F2">
      <w:pPr>
        <w:pStyle w:val="Paragraphedeliste"/>
        <w:numPr>
          <w:ilvl w:val="0"/>
          <w:numId w:val="1"/>
        </w:numPr>
        <w:spacing w:after="0" w:line="240" w:lineRule="auto"/>
        <w:ind w:left="714" w:hanging="357"/>
        <w:jc w:val="both"/>
        <w:rPr>
          <w:rFonts w:ascii="Arial Narrow" w:hAnsi="Arial Narrow" w:cstheme="minorHAnsi"/>
          <w:bCs/>
          <w:i/>
          <w:color w:val="000000"/>
          <w:sz w:val="24"/>
          <w:szCs w:val="24"/>
        </w:rPr>
      </w:pPr>
      <w:r w:rsidRPr="00BE5924">
        <w:rPr>
          <w:rFonts w:ascii="Arial Narrow" w:eastAsia="Times New Roman" w:hAnsi="Arial Narrow" w:cstheme="minorHAnsi"/>
          <w:bCs/>
          <w:color w:val="000000"/>
          <w:sz w:val="24"/>
          <w:szCs w:val="24"/>
        </w:rPr>
        <w:t xml:space="preserve">l’élaboration, la multiplication et la diffusion des fiches techniques aux </w:t>
      </w:r>
      <w:r w:rsidRPr="00BE5924">
        <w:rPr>
          <w:rFonts w:ascii="Arial Narrow" w:hAnsi="Arial Narrow" w:cstheme="minorHAnsi"/>
          <w:bCs/>
          <w:color w:val="000000"/>
          <w:sz w:val="24"/>
          <w:szCs w:val="24"/>
        </w:rPr>
        <w:t>producteurs comme supports didactiques ;</w:t>
      </w:r>
    </w:p>
    <w:p w14:paraId="5D4533B8" w14:textId="42BD1C54" w:rsidR="004243F2" w:rsidRPr="00BE5924" w:rsidRDefault="004243F2" w:rsidP="004243F2">
      <w:pPr>
        <w:pStyle w:val="Paragraphedeliste"/>
        <w:numPr>
          <w:ilvl w:val="0"/>
          <w:numId w:val="1"/>
        </w:numPr>
        <w:spacing w:after="0" w:line="240" w:lineRule="auto"/>
        <w:ind w:left="714" w:hanging="357"/>
        <w:jc w:val="both"/>
        <w:rPr>
          <w:rFonts w:ascii="Arial Narrow" w:hAnsi="Arial Narrow" w:cstheme="minorHAnsi"/>
          <w:bCs/>
          <w:i/>
          <w:color w:val="000000"/>
          <w:sz w:val="24"/>
          <w:szCs w:val="24"/>
        </w:rPr>
      </w:pPr>
      <w:r w:rsidRPr="00BE5924">
        <w:rPr>
          <w:rFonts w:ascii="Arial Narrow" w:hAnsi="Arial Narrow" w:cstheme="minorHAnsi"/>
          <w:bCs/>
          <w:color w:val="000000"/>
          <w:sz w:val="24"/>
          <w:szCs w:val="24"/>
        </w:rPr>
        <w:t>la mise en place des équipements de transformation pour 10 CUMA de femmes soit 105 femmes</w:t>
      </w:r>
      <w:r w:rsidR="00F877D3" w:rsidRPr="00BE5924">
        <w:rPr>
          <w:rFonts w:ascii="Arial Narrow" w:hAnsi="Arial Narrow" w:cstheme="minorHAnsi"/>
          <w:bCs/>
          <w:color w:val="000000"/>
          <w:sz w:val="24"/>
          <w:szCs w:val="24"/>
        </w:rPr>
        <w:t xml:space="preserve"> adhérentes</w:t>
      </w:r>
      <w:r w:rsidRPr="00BE5924">
        <w:rPr>
          <w:rFonts w:ascii="Arial Narrow" w:hAnsi="Arial Narrow" w:cstheme="minorHAnsi"/>
          <w:bCs/>
          <w:color w:val="000000"/>
          <w:sz w:val="24"/>
          <w:szCs w:val="24"/>
        </w:rPr>
        <w:t xml:space="preserve"> ; </w:t>
      </w:r>
    </w:p>
    <w:p w14:paraId="17BADB11" w14:textId="382FD248" w:rsidR="004243F2" w:rsidRPr="00BE5924" w:rsidRDefault="004243F2" w:rsidP="004243F2">
      <w:pPr>
        <w:pStyle w:val="Paragraphedeliste"/>
        <w:numPr>
          <w:ilvl w:val="0"/>
          <w:numId w:val="10"/>
        </w:numPr>
        <w:spacing w:after="0" w:line="240" w:lineRule="auto"/>
        <w:jc w:val="both"/>
        <w:rPr>
          <w:rFonts w:ascii="Arial Narrow" w:hAnsi="Arial Narrow"/>
          <w:i/>
          <w:sz w:val="24"/>
          <w:szCs w:val="24"/>
        </w:rPr>
      </w:pPr>
      <w:r w:rsidRPr="00BE5924">
        <w:rPr>
          <w:rFonts w:ascii="Arial Narrow" w:eastAsia="Times New Roman" w:hAnsi="Arial Narrow" w:cstheme="minorHAnsi"/>
          <w:bCs/>
          <w:color w:val="000000"/>
          <w:sz w:val="24"/>
          <w:szCs w:val="24"/>
        </w:rPr>
        <w:t>la mise en place d’un dispositif durable de fourniture de semences de qualité à travers l’identification</w:t>
      </w:r>
      <w:r w:rsidR="00F877D3" w:rsidRPr="00BE5924">
        <w:rPr>
          <w:rFonts w:ascii="Arial Narrow" w:eastAsia="Times New Roman" w:hAnsi="Arial Narrow" w:cstheme="minorHAnsi"/>
          <w:bCs/>
          <w:color w:val="000000"/>
          <w:sz w:val="24"/>
          <w:szCs w:val="24"/>
        </w:rPr>
        <w:t xml:space="preserve">, l’équipement de </w:t>
      </w:r>
      <w:r w:rsidR="00F877D3" w:rsidRPr="00BE5924">
        <w:rPr>
          <w:rFonts w:ascii="Arial Narrow" w:hAnsi="Arial Narrow"/>
          <w:sz w:val="24"/>
          <w:szCs w:val="24"/>
        </w:rPr>
        <w:t>5 batteuses vanneuses</w:t>
      </w:r>
      <w:r w:rsidR="00F877D3" w:rsidRPr="00BE5924">
        <w:rPr>
          <w:rFonts w:ascii="Arial Narrow" w:eastAsia="Times New Roman" w:hAnsi="Arial Narrow" w:cstheme="minorHAnsi"/>
          <w:bCs/>
          <w:color w:val="000000"/>
          <w:sz w:val="24"/>
          <w:szCs w:val="24"/>
        </w:rPr>
        <w:t xml:space="preserve"> et </w:t>
      </w:r>
      <w:r w:rsidRPr="00BE5924">
        <w:rPr>
          <w:rFonts w:ascii="Arial Narrow" w:eastAsia="Times New Roman" w:hAnsi="Arial Narrow" w:cstheme="minorHAnsi"/>
          <w:bCs/>
          <w:color w:val="000000"/>
          <w:sz w:val="24"/>
          <w:szCs w:val="24"/>
        </w:rPr>
        <w:t xml:space="preserve">le renforcement technique de cinq (05) multiplicateurs de semence soja de qualité </w:t>
      </w:r>
      <w:r w:rsidRPr="00BE5924">
        <w:rPr>
          <w:rFonts w:ascii="Arial Narrow" w:hAnsi="Arial Narrow"/>
          <w:sz w:val="24"/>
          <w:szCs w:val="24"/>
        </w:rPr>
        <w:t>;</w:t>
      </w:r>
    </w:p>
    <w:p w14:paraId="7672EAD2" w14:textId="77777777" w:rsidR="004243F2" w:rsidRPr="00BE5924" w:rsidRDefault="004243F2" w:rsidP="004243F2">
      <w:pPr>
        <w:pStyle w:val="Paragraphedeliste"/>
        <w:numPr>
          <w:ilvl w:val="0"/>
          <w:numId w:val="1"/>
        </w:numPr>
        <w:spacing w:after="0" w:line="240" w:lineRule="auto"/>
        <w:ind w:left="714" w:hanging="357"/>
        <w:jc w:val="both"/>
        <w:rPr>
          <w:rFonts w:ascii="Arial Narrow" w:eastAsia="Times New Roman" w:hAnsi="Arial Narrow" w:cstheme="minorHAnsi"/>
          <w:bCs/>
          <w:i/>
          <w:color w:val="000000"/>
          <w:sz w:val="24"/>
          <w:szCs w:val="24"/>
        </w:rPr>
      </w:pPr>
      <w:r w:rsidRPr="00BE5924">
        <w:rPr>
          <w:rFonts w:ascii="Arial Narrow" w:eastAsia="Times New Roman" w:hAnsi="Arial Narrow" w:cstheme="minorHAnsi"/>
          <w:bCs/>
          <w:color w:val="000000"/>
          <w:sz w:val="24"/>
          <w:szCs w:val="24"/>
        </w:rPr>
        <w:t xml:space="preserve">la formation de 5 techniciens de terrains sur </w:t>
      </w:r>
      <w:r w:rsidRPr="00BE5924">
        <w:rPr>
          <w:rFonts w:ascii="Arial Narrow" w:hAnsi="Arial Narrow" w:cstheme="minorHAnsi"/>
          <w:bCs/>
          <w:color w:val="000000"/>
          <w:sz w:val="24"/>
          <w:szCs w:val="24"/>
        </w:rPr>
        <w:t>les techniques améliorées de production de soja ;</w:t>
      </w:r>
    </w:p>
    <w:p w14:paraId="31A77DB7" w14:textId="23DE6E3F" w:rsidR="004243F2" w:rsidRPr="00BE5924" w:rsidRDefault="004243F2" w:rsidP="004243F2">
      <w:pPr>
        <w:pStyle w:val="Paragraphedeliste"/>
        <w:numPr>
          <w:ilvl w:val="0"/>
          <w:numId w:val="1"/>
        </w:numPr>
        <w:spacing w:after="0" w:line="240" w:lineRule="auto"/>
        <w:ind w:left="714" w:hanging="357"/>
        <w:jc w:val="both"/>
        <w:rPr>
          <w:rFonts w:ascii="Arial Narrow" w:eastAsia="Times New Roman" w:hAnsi="Arial Narrow" w:cstheme="minorHAnsi"/>
          <w:bCs/>
          <w:i/>
          <w:color w:val="000000"/>
          <w:sz w:val="24"/>
          <w:szCs w:val="24"/>
        </w:rPr>
      </w:pPr>
      <w:r w:rsidRPr="00BE5924">
        <w:rPr>
          <w:rFonts w:ascii="Arial Narrow" w:eastAsia="Times New Roman" w:hAnsi="Arial Narrow" w:cstheme="minorHAnsi"/>
          <w:bCs/>
          <w:color w:val="000000"/>
          <w:sz w:val="24"/>
          <w:szCs w:val="24"/>
        </w:rPr>
        <w:t xml:space="preserve">la formation et la sensibilisation de </w:t>
      </w:r>
      <w:bookmarkStart w:id="21" w:name="_Hlk27402947"/>
      <w:r w:rsidRPr="00BE5924">
        <w:rPr>
          <w:rFonts w:ascii="Arial Narrow" w:hAnsi="Arial Narrow"/>
          <w:sz w:val="24"/>
          <w:szCs w:val="24"/>
        </w:rPr>
        <w:t>2</w:t>
      </w:r>
      <w:r w:rsidR="00F877D3" w:rsidRPr="00BE5924">
        <w:rPr>
          <w:rFonts w:ascii="Arial Narrow" w:hAnsi="Arial Narrow"/>
          <w:sz w:val="24"/>
          <w:szCs w:val="24"/>
        </w:rPr>
        <w:t>62</w:t>
      </w:r>
      <w:r w:rsidRPr="00BE5924">
        <w:rPr>
          <w:rFonts w:ascii="Arial Narrow" w:hAnsi="Arial Narrow"/>
          <w:sz w:val="24"/>
          <w:szCs w:val="24"/>
        </w:rPr>
        <w:t xml:space="preserve"> agriculteurs </w:t>
      </w:r>
      <w:bookmarkEnd w:id="21"/>
      <w:r w:rsidRPr="00BE5924">
        <w:rPr>
          <w:rFonts w:ascii="Arial Narrow" w:eastAsia="Times New Roman" w:hAnsi="Arial Narrow" w:cstheme="minorHAnsi"/>
          <w:bCs/>
          <w:color w:val="000000"/>
          <w:sz w:val="24"/>
          <w:szCs w:val="24"/>
        </w:rPr>
        <w:t xml:space="preserve">sur </w:t>
      </w:r>
      <w:r w:rsidRPr="00BE5924">
        <w:rPr>
          <w:rFonts w:ascii="Arial Narrow" w:hAnsi="Arial Narrow" w:cstheme="minorHAnsi"/>
          <w:bCs/>
          <w:color w:val="000000"/>
          <w:sz w:val="24"/>
          <w:szCs w:val="24"/>
        </w:rPr>
        <w:t>les techniques améliorées de production de soja ;  </w:t>
      </w:r>
    </w:p>
    <w:p w14:paraId="018EA00A" w14:textId="324C6A63" w:rsidR="004243F2" w:rsidRPr="00BE5924" w:rsidRDefault="004243F2" w:rsidP="004243F2">
      <w:pPr>
        <w:pStyle w:val="Paragraphedeliste"/>
        <w:numPr>
          <w:ilvl w:val="0"/>
          <w:numId w:val="1"/>
        </w:numPr>
        <w:spacing w:after="0" w:line="240" w:lineRule="auto"/>
        <w:ind w:left="714" w:hanging="357"/>
        <w:jc w:val="both"/>
        <w:rPr>
          <w:rFonts w:ascii="Arial Narrow" w:eastAsia="Times New Roman" w:hAnsi="Arial Narrow" w:cstheme="minorHAnsi"/>
          <w:bCs/>
          <w:i/>
          <w:color w:val="000000"/>
          <w:sz w:val="24"/>
          <w:szCs w:val="24"/>
        </w:rPr>
      </w:pPr>
      <w:r w:rsidRPr="00BE5924">
        <w:rPr>
          <w:rFonts w:ascii="Arial Narrow" w:eastAsia="Times New Roman" w:hAnsi="Arial Narrow" w:cstheme="minorHAnsi"/>
          <w:bCs/>
          <w:color w:val="000000"/>
          <w:sz w:val="24"/>
          <w:szCs w:val="24"/>
        </w:rPr>
        <w:t>737 hectares emblavées de soja soit 487 ha en 2019 et 250 hectares en 2018 ;</w:t>
      </w:r>
    </w:p>
    <w:p w14:paraId="579E48D8" w14:textId="28BEF492" w:rsidR="004243F2" w:rsidRPr="00BE5924" w:rsidRDefault="004243F2" w:rsidP="004243F2">
      <w:pPr>
        <w:pStyle w:val="Paragraphedeliste"/>
        <w:numPr>
          <w:ilvl w:val="0"/>
          <w:numId w:val="1"/>
        </w:numPr>
        <w:spacing w:after="0" w:line="240" w:lineRule="auto"/>
        <w:ind w:left="714" w:hanging="357"/>
        <w:jc w:val="both"/>
        <w:rPr>
          <w:rFonts w:ascii="Arial Narrow" w:eastAsia="Times New Roman" w:hAnsi="Arial Narrow" w:cstheme="minorHAnsi"/>
          <w:bCs/>
          <w:i/>
          <w:color w:val="000000"/>
          <w:sz w:val="24"/>
          <w:szCs w:val="24"/>
        </w:rPr>
      </w:pPr>
      <w:r w:rsidRPr="00BE5924">
        <w:rPr>
          <w:rFonts w:ascii="Arial Narrow" w:eastAsia="Times New Roman" w:hAnsi="Arial Narrow" w:cstheme="minorHAnsi"/>
          <w:bCs/>
          <w:color w:val="000000"/>
          <w:sz w:val="24"/>
          <w:szCs w:val="24"/>
        </w:rPr>
        <w:t>le renforcement technique de 12 adhérentes soit deux (02) par CUMA sur le process « M</w:t>
      </w:r>
      <w:r w:rsidR="00CD3453" w:rsidRPr="00BE5924">
        <w:rPr>
          <w:rFonts w:ascii="Arial Narrow" w:eastAsia="Times New Roman" w:hAnsi="Arial Narrow" w:cstheme="minorHAnsi"/>
          <w:bCs/>
          <w:color w:val="000000"/>
          <w:sz w:val="24"/>
          <w:szCs w:val="24"/>
        </w:rPr>
        <w:t>on</w:t>
      </w:r>
      <w:r w:rsidRPr="00BE5924">
        <w:rPr>
          <w:rFonts w:ascii="Arial Narrow" w:eastAsia="Times New Roman" w:hAnsi="Arial Narrow" w:cstheme="minorHAnsi"/>
          <w:bCs/>
          <w:color w:val="000000"/>
          <w:sz w:val="24"/>
          <w:szCs w:val="24"/>
        </w:rPr>
        <w:t>S</w:t>
      </w:r>
      <w:r w:rsidR="00CD3453" w:rsidRPr="00BE5924">
        <w:rPr>
          <w:rFonts w:ascii="Arial Narrow" w:eastAsia="Times New Roman" w:hAnsi="Arial Narrow" w:cstheme="minorHAnsi"/>
          <w:bCs/>
          <w:color w:val="000000"/>
          <w:sz w:val="24"/>
          <w:szCs w:val="24"/>
        </w:rPr>
        <w:t>oja</w:t>
      </w:r>
      <w:r w:rsidRPr="00BE5924">
        <w:rPr>
          <w:rFonts w:ascii="Arial Narrow" w:eastAsia="Times New Roman" w:hAnsi="Arial Narrow" w:cstheme="minorHAnsi"/>
          <w:bCs/>
          <w:color w:val="000000"/>
          <w:sz w:val="24"/>
          <w:szCs w:val="24"/>
        </w:rPr>
        <w:t xml:space="preserve"> » et sur le compte d’exploitation de leur activité de fabrication de fromage par SENS Bénin.</w:t>
      </w:r>
    </w:p>
    <w:p w14:paraId="7633F0B2" w14:textId="4C814D56" w:rsidR="006A5346" w:rsidRPr="00BE5924" w:rsidRDefault="0085237A" w:rsidP="0085237A">
      <w:pPr>
        <w:spacing w:after="0" w:line="240" w:lineRule="auto"/>
        <w:rPr>
          <w:rFonts w:ascii="Arial Narrow" w:eastAsia="Times New Roman" w:hAnsi="Arial Narrow" w:cstheme="minorHAnsi"/>
          <w:color w:val="000000"/>
          <w:sz w:val="24"/>
          <w:szCs w:val="24"/>
          <w:lang w:eastAsia="fr-FR"/>
        </w:rPr>
      </w:pPr>
      <w:r w:rsidRPr="00BE5924">
        <w:rPr>
          <w:rFonts w:ascii="Arial Narrow" w:eastAsia="Times New Roman" w:hAnsi="Arial Narrow" w:cstheme="minorHAnsi"/>
          <w:color w:val="000000"/>
          <w:sz w:val="24"/>
          <w:szCs w:val="24"/>
          <w:lang w:eastAsia="fr-FR"/>
        </w:rPr>
        <w:t>Dans le souci de poursuivre</w:t>
      </w:r>
      <w:r w:rsidR="00BE5924">
        <w:rPr>
          <w:rFonts w:ascii="Arial Narrow" w:eastAsia="Times New Roman" w:hAnsi="Arial Narrow" w:cstheme="minorHAnsi"/>
          <w:color w:val="000000"/>
          <w:sz w:val="24"/>
          <w:szCs w:val="24"/>
          <w:lang w:eastAsia="fr-FR"/>
        </w:rPr>
        <w:t xml:space="preserve">, d’étendre et </w:t>
      </w:r>
      <w:r w:rsidRPr="00BE5924">
        <w:rPr>
          <w:rFonts w:ascii="Arial Narrow" w:eastAsia="Times New Roman" w:hAnsi="Arial Narrow" w:cstheme="minorHAnsi"/>
          <w:color w:val="000000"/>
          <w:sz w:val="24"/>
          <w:szCs w:val="24"/>
          <w:lang w:eastAsia="fr-FR"/>
        </w:rPr>
        <w:t>de pérenniser les actions,</w:t>
      </w:r>
      <w:r w:rsidR="00BE5924">
        <w:rPr>
          <w:rFonts w:ascii="Arial Narrow" w:eastAsia="Times New Roman" w:hAnsi="Arial Narrow" w:cstheme="minorHAnsi"/>
          <w:color w:val="000000"/>
          <w:sz w:val="24"/>
          <w:szCs w:val="24"/>
          <w:lang w:eastAsia="fr-FR"/>
        </w:rPr>
        <w:t xml:space="preserve"> les producteurs sollicitent à nouveau l’appui de </w:t>
      </w:r>
      <w:r w:rsidR="00BE5924">
        <w:rPr>
          <w:rFonts w:ascii="Arial Narrow" w:hAnsi="Arial Narrow"/>
          <w:iCs/>
          <w:sz w:val="24"/>
          <w:szCs w:val="24"/>
        </w:rPr>
        <w:t>l</w:t>
      </w:r>
      <w:r w:rsidR="00BE5924" w:rsidRPr="00BE5924">
        <w:rPr>
          <w:rFonts w:ascii="Arial Narrow" w:hAnsi="Arial Narrow"/>
          <w:iCs/>
          <w:sz w:val="24"/>
          <w:szCs w:val="24"/>
        </w:rPr>
        <w:t xml:space="preserve">’Association CUMA Bénin Nouvelle </w:t>
      </w:r>
      <w:r w:rsidR="00B22C00" w:rsidRPr="00BE5924">
        <w:rPr>
          <w:rFonts w:ascii="Arial Narrow" w:hAnsi="Arial Narrow"/>
          <w:iCs/>
          <w:sz w:val="24"/>
          <w:szCs w:val="24"/>
        </w:rPr>
        <w:t>Aquitaine.</w:t>
      </w:r>
    </w:p>
    <w:sectPr w:rsidR="006A5346" w:rsidRPr="00BE5924" w:rsidSect="001E4F8B">
      <w:footerReference w:type="default" r:id="rId31"/>
      <w:pgSz w:w="11906" w:h="16838"/>
      <w:pgMar w:top="1134" w:right="1418" w:bottom="1134"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CD5E4D" w14:textId="77777777" w:rsidR="0058160C" w:rsidRDefault="0058160C" w:rsidP="008A5BF0">
      <w:pPr>
        <w:spacing w:after="0" w:line="240" w:lineRule="auto"/>
      </w:pPr>
      <w:r>
        <w:separator/>
      </w:r>
    </w:p>
  </w:endnote>
  <w:endnote w:type="continuationSeparator" w:id="0">
    <w:p w14:paraId="0D0AB7F3" w14:textId="77777777" w:rsidR="0058160C" w:rsidRDefault="0058160C" w:rsidP="008A5B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2745186"/>
      <w:docPartObj>
        <w:docPartGallery w:val="Page Numbers (Bottom of Page)"/>
        <w:docPartUnique/>
      </w:docPartObj>
    </w:sdtPr>
    <w:sdtEndPr/>
    <w:sdtContent>
      <w:p w14:paraId="1EF5F25A" w14:textId="77777777" w:rsidR="00687369" w:rsidRDefault="00687369">
        <w:pPr>
          <w:pStyle w:val="Pieddepage"/>
        </w:pPr>
        <w:r>
          <w:rPr>
            <w:noProof/>
            <w:lang w:eastAsia="fr-FR"/>
          </w:rPr>
          <mc:AlternateContent>
            <mc:Choice Requires="wps">
              <w:drawing>
                <wp:anchor distT="0" distB="0" distL="114300" distR="114300" simplePos="0" relativeHeight="251659264" behindDoc="0" locked="0" layoutInCell="0" allowOverlap="1" wp14:anchorId="22DA702D" wp14:editId="310E2832">
                  <wp:simplePos x="0" y="0"/>
                  <wp:positionH relativeFrom="rightMargin">
                    <wp:align>left</wp:align>
                  </wp:positionH>
                  <mc:AlternateContent>
                    <mc:Choice Requires="wp14">
                      <wp:positionV relativeFrom="bottomMargin">
                        <wp14:pctPosVOffset>7000</wp14:pctPosVOffset>
                      </wp:positionV>
                    </mc:Choice>
                    <mc:Fallback>
                      <wp:positionV relativeFrom="page">
                        <wp:posOffset>10022205</wp:posOffset>
                      </wp:positionV>
                    </mc:Fallback>
                  </mc:AlternateContent>
                  <wp:extent cx="368300" cy="274320"/>
                  <wp:effectExtent l="9525" t="9525" r="12700" b="11430"/>
                  <wp:wrapNone/>
                  <wp:docPr id="2"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09CBA027" w14:textId="77777777" w:rsidR="00687369" w:rsidRDefault="00687369">
                              <w:pPr>
                                <w:jc w:val="center"/>
                              </w:pPr>
                              <w:r>
                                <w:fldChar w:fldCharType="begin"/>
                              </w:r>
                              <w:r>
                                <w:instrText>PAGE    \* MERGEFORMAT</w:instrText>
                              </w:r>
                              <w:r>
                                <w:fldChar w:fldCharType="separate"/>
                              </w:r>
                              <w:r w:rsidRPr="008B6173">
                                <w:rPr>
                                  <w:noProof/>
                                  <w:sz w:val="16"/>
                                  <w:szCs w:val="16"/>
                                </w:rPr>
                                <w:t>14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DA702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 o:spid="_x0000_s1038"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" o:allowincell="f" adj="14135" strokecolor="gray" strokeweight=".25pt">
                  <v:textbox>
                    <w:txbxContent>
                      <w:p w14:paraId="09CBA027" w14:textId="77777777" w:rsidR="00687369" w:rsidRDefault="00687369">
                        <w:pPr>
                          <w:jc w:val="center"/>
                        </w:pPr>
                        <w:r>
                          <w:fldChar w:fldCharType="begin"/>
                        </w:r>
                        <w:r>
                          <w:instrText>PAGE    \* MERGEFORMAT</w:instrText>
                        </w:r>
                        <w:r>
                          <w:fldChar w:fldCharType="separate"/>
                        </w:r>
                        <w:r w:rsidRPr="008B6173">
                          <w:rPr>
                            <w:noProof/>
                            <w:sz w:val="16"/>
                            <w:szCs w:val="16"/>
                          </w:rPr>
                          <w:t>14</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C316BB" w14:textId="77777777" w:rsidR="0058160C" w:rsidRDefault="0058160C" w:rsidP="008A5BF0">
      <w:pPr>
        <w:spacing w:after="0" w:line="240" w:lineRule="auto"/>
      </w:pPr>
      <w:r>
        <w:separator/>
      </w:r>
    </w:p>
  </w:footnote>
  <w:footnote w:type="continuationSeparator" w:id="0">
    <w:p w14:paraId="522DD122" w14:textId="77777777" w:rsidR="0058160C" w:rsidRDefault="0058160C" w:rsidP="008A5B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BE22C2"/>
    <w:multiLevelType w:val="multilevel"/>
    <w:tmpl w:val="5C3019CA"/>
    <w:lvl w:ilvl="0">
      <w:start w:val="1"/>
      <w:numFmt w:val="decimal"/>
      <w:pStyle w:val="Titre1"/>
      <w:lvlText w:val="%1."/>
      <w:lvlJc w:val="left"/>
      <w:pPr>
        <w:ind w:left="360" w:hanging="360"/>
      </w:pPr>
      <w:rPr>
        <w:rFonts w:hint="default"/>
        <w:color w:val="000000" w:themeColor="text1"/>
      </w:rPr>
    </w:lvl>
    <w:lvl w:ilvl="1">
      <w:start w:val="1"/>
      <w:numFmt w:val="decimal"/>
      <w:pStyle w:val="Titre2"/>
      <w:lvlText w:val="%1.%2"/>
      <w:lvlJc w:val="left"/>
      <w:pPr>
        <w:ind w:left="718"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 w15:restartNumberingAfterBreak="0">
    <w:nsid w:val="28FD23DF"/>
    <w:multiLevelType w:val="hybridMultilevel"/>
    <w:tmpl w:val="4E6E6414"/>
    <w:lvl w:ilvl="0" w:tplc="73CCF8A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3186AD8"/>
    <w:multiLevelType w:val="hybridMultilevel"/>
    <w:tmpl w:val="C29EA7B2"/>
    <w:lvl w:ilvl="0" w:tplc="D924DFEA">
      <w:numFmt w:val="bullet"/>
      <w:lvlText w:val="-"/>
      <w:lvlJc w:val="left"/>
      <w:pPr>
        <w:ind w:left="720" w:hanging="360"/>
      </w:pPr>
      <w:rPr>
        <w:rFonts w:ascii="Arial Narrow" w:eastAsia="Times New Roman" w:hAnsi="Arial Narrow" w:cs="Arial Narro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614C6503"/>
    <w:multiLevelType w:val="multilevel"/>
    <w:tmpl w:val="D4AC6302"/>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6B8B0356"/>
    <w:multiLevelType w:val="hybridMultilevel"/>
    <w:tmpl w:val="54CA650A"/>
    <w:lvl w:ilvl="0" w:tplc="3000D386">
      <w:numFmt w:val="bullet"/>
      <w:lvlText w:val="-"/>
      <w:lvlJc w:val="left"/>
      <w:pPr>
        <w:ind w:left="720" w:hanging="360"/>
      </w:pPr>
      <w:rPr>
        <w:rFonts w:ascii="Arial Narrow" w:eastAsiaTheme="minorHAnsi" w:hAnsi="Arial Narrow"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75DC52AD"/>
    <w:multiLevelType w:val="hybridMultilevel"/>
    <w:tmpl w:val="DFA2DD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A6D7775"/>
    <w:multiLevelType w:val="hybridMultilevel"/>
    <w:tmpl w:val="B5FABBE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5"/>
  </w:num>
  <w:num w:numId="6">
    <w:abstractNumId w:val="0"/>
  </w:num>
  <w:num w:numId="7">
    <w:abstractNumId w:val="6"/>
  </w:num>
  <w:num w:numId="8">
    <w:abstractNumId w:val="0"/>
  </w:num>
  <w:num w:numId="9">
    <w:abstractNumId w:val="0"/>
  </w:num>
  <w:num w:numId="10">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3CD"/>
    <w:rsid w:val="00002439"/>
    <w:rsid w:val="00012D68"/>
    <w:rsid w:val="000144E2"/>
    <w:rsid w:val="00015D8F"/>
    <w:rsid w:val="00035124"/>
    <w:rsid w:val="00042184"/>
    <w:rsid w:val="00053EF9"/>
    <w:rsid w:val="0006220A"/>
    <w:rsid w:val="0007391E"/>
    <w:rsid w:val="0007584A"/>
    <w:rsid w:val="00076F67"/>
    <w:rsid w:val="00090165"/>
    <w:rsid w:val="000932E6"/>
    <w:rsid w:val="000A3BDC"/>
    <w:rsid w:val="000B0C85"/>
    <w:rsid w:val="000C3DFA"/>
    <w:rsid w:val="000C5629"/>
    <w:rsid w:val="000D4041"/>
    <w:rsid w:val="000D5464"/>
    <w:rsid w:val="000D5A36"/>
    <w:rsid w:val="000D6361"/>
    <w:rsid w:val="000E238D"/>
    <w:rsid w:val="000E5962"/>
    <w:rsid w:val="000F5A57"/>
    <w:rsid w:val="000F5E45"/>
    <w:rsid w:val="000F6F36"/>
    <w:rsid w:val="000F7F5A"/>
    <w:rsid w:val="00106D73"/>
    <w:rsid w:val="00107EDB"/>
    <w:rsid w:val="001115EC"/>
    <w:rsid w:val="00124D97"/>
    <w:rsid w:val="0014712E"/>
    <w:rsid w:val="001473D8"/>
    <w:rsid w:val="00150BDD"/>
    <w:rsid w:val="00152131"/>
    <w:rsid w:val="0016155D"/>
    <w:rsid w:val="0016558A"/>
    <w:rsid w:val="00166BC8"/>
    <w:rsid w:val="001824A2"/>
    <w:rsid w:val="001A2ECE"/>
    <w:rsid w:val="001B534B"/>
    <w:rsid w:val="001B6D8C"/>
    <w:rsid w:val="001C047B"/>
    <w:rsid w:val="001C3794"/>
    <w:rsid w:val="001C485F"/>
    <w:rsid w:val="001D41EB"/>
    <w:rsid w:val="001E1C3C"/>
    <w:rsid w:val="001E4F8B"/>
    <w:rsid w:val="001F7D7C"/>
    <w:rsid w:val="00210AD6"/>
    <w:rsid w:val="002120AC"/>
    <w:rsid w:val="00213883"/>
    <w:rsid w:val="002152C7"/>
    <w:rsid w:val="002159DC"/>
    <w:rsid w:val="0022258F"/>
    <w:rsid w:val="00222CD5"/>
    <w:rsid w:val="00225103"/>
    <w:rsid w:val="00230265"/>
    <w:rsid w:val="00256020"/>
    <w:rsid w:val="002564FC"/>
    <w:rsid w:val="002724E2"/>
    <w:rsid w:val="00283510"/>
    <w:rsid w:val="002848BF"/>
    <w:rsid w:val="0029033D"/>
    <w:rsid w:val="002B7E6F"/>
    <w:rsid w:val="002E038B"/>
    <w:rsid w:val="002E1A0E"/>
    <w:rsid w:val="002E60DC"/>
    <w:rsid w:val="002E6CE5"/>
    <w:rsid w:val="002F04F2"/>
    <w:rsid w:val="00304142"/>
    <w:rsid w:val="00305C30"/>
    <w:rsid w:val="00310368"/>
    <w:rsid w:val="00316E52"/>
    <w:rsid w:val="00324467"/>
    <w:rsid w:val="003315F7"/>
    <w:rsid w:val="003348F0"/>
    <w:rsid w:val="00352B29"/>
    <w:rsid w:val="003533BB"/>
    <w:rsid w:val="003542B6"/>
    <w:rsid w:val="00366017"/>
    <w:rsid w:val="00367986"/>
    <w:rsid w:val="003771D4"/>
    <w:rsid w:val="00394589"/>
    <w:rsid w:val="003A5300"/>
    <w:rsid w:val="003A601E"/>
    <w:rsid w:val="003B6D39"/>
    <w:rsid w:val="003C72CE"/>
    <w:rsid w:val="003D3F72"/>
    <w:rsid w:val="003F10CE"/>
    <w:rsid w:val="00401D88"/>
    <w:rsid w:val="004022A3"/>
    <w:rsid w:val="00402B96"/>
    <w:rsid w:val="004146B0"/>
    <w:rsid w:val="004243F2"/>
    <w:rsid w:val="00427CBA"/>
    <w:rsid w:val="004649E9"/>
    <w:rsid w:val="0046610C"/>
    <w:rsid w:val="0046641C"/>
    <w:rsid w:val="004674E7"/>
    <w:rsid w:val="00477A01"/>
    <w:rsid w:val="00493541"/>
    <w:rsid w:val="00493841"/>
    <w:rsid w:val="004966DC"/>
    <w:rsid w:val="004A1A26"/>
    <w:rsid w:val="004A2457"/>
    <w:rsid w:val="004A2BA5"/>
    <w:rsid w:val="004B0A52"/>
    <w:rsid w:val="004C1E6F"/>
    <w:rsid w:val="004C5290"/>
    <w:rsid w:val="004D50BE"/>
    <w:rsid w:val="004D61B2"/>
    <w:rsid w:val="00503359"/>
    <w:rsid w:val="00512FF3"/>
    <w:rsid w:val="0051578A"/>
    <w:rsid w:val="00551F4D"/>
    <w:rsid w:val="00567CFC"/>
    <w:rsid w:val="00580A30"/>
    <w:rsid w:val="005814BD"/>
    <w:rsid w:val="0058160C"/>
    <w:rsid w:val="005977D8"/>
    <w:rsid w:val="005A5DDA"/>
    <w:rsid w:val="005B49D1"/>
    <w:rsid w:val="005B4E66"/>
    <w:rsid w:val="005D32B9"/>
    <w:rsid w:val="005D32E5"/>
    <w:rsid w:val="005D54C1"/>
    <w:rsid w:val="00607614"/>
    <w:rsid w:val="0061036D"/>
    <w:rsid w:val="00612DF7"/>
    <w:rsid w:val="00622FF0"/>
    <w:rsid w:val="0062405D"/>
    <w:rsid w:val="00627A04"/>
    <w:rsid w:val="00641ADA"/>
    <w:rsid w:val="0065452D"/>
    <w:rsid w:val="00656F05"/>
    <w:rsid w:val="00657F71"/>
    <w:rsid w:val="006756B1"/>
    <w:rsid w:val="00687369"/>
    <w:rsid w:val="006900A0"/>
    <w:rsid w:val="00690593"/>
    <w:rsid w:val="006A30A1"/>
    <w:rsid w:val="006A5346"/>
    <w:rsid w:val="006D11E2"/>
    <w:rsid w:val="00701D17"/>
    <w:rsid w:val="007102BE"/>
    <w:rsid w:val="0071493D"/>
    <w:rsid w:val="00717AC6"/>
    <w:rsid w:val="00731BBB"/>
    <w:rsid w:val="007410DA"/>
    <w:rsid w:val="00753A00"/>
    <w:rsid w:val="0075464B"/>
    <w:rsid w:val="00760700"/>
    <w:rsid w:val="00760E55"/>
    <w:rsid w:val="00767905"/>
    <w:rsid w:val="0079709A"/>
    <w:rsid w:val="007A3DF0"/>
    <w:rsid w:val="007B7399"/>
    <w:rsid w:val="007C0819"/>
    <w:rsid w:val="007D3E06"/>
    <w:rsid w:val="007E0FA9"/>
    <w:rsid w:val="007E3C5A"/>
    <w:rsid w:val="007F2BD2"/>
    <w:rsid w:val="007F6846"/>
    <w:rsid w:val="00801313"/>
    <w:rsid w:val="00836D4F"/>
    <w:rsid w:val="00837130"/>
    <w:rsid w:val="0084277C"/>
    <w:rsid w:val="0085237A"/>
    <w:rsid w:val="00864574"/>
    <w:rsid w:val="00871B3E"/>
    <w:rsid w:val="00875773"/>
    <w:rsid w:val="00880AE6"/>
    <w:rsid w:val="00886AD3"/>
    <w:rsid w:val="008958BA"/>
    <w:rsid w:val="008A0A71"/>
    <w:rsid w:val="008A3F21"/>
    <w:rsid w:val="008A4C57"/>
    <w:rsid w:val="008A5BF0"/>
    <w:rsid w:val="008B0DEC"/>
    <w:rsid w:val="008B6173"/>
    <w:rsid w:val="008C7884"/>
    <w:rsid w:val="008D24EB"/>
    <w:rsid w:val="008D4CE3"/>
    <w:rsid w:val="008E1443"/>
    <w:rsid w:val="008E2921"/>
    <w:rsid w:val="008F1502"/>
    <w:rsid w:val="008F2BCD"/>
    <w:rsid w:val="0091108B"/>
    <w:rsid w:val="0091303C"/>
    <w:rsid w:val="00914D10"/>
    <w:rsid w:val="009276A1"/>
    <w:rsid w:val="00930025"/>
    <w:rsid w:val="00934637"/>
    <w:rsid w:val="009501D1"/>
    <w:rsid w:val="00962A81"/>
    <w:rsid w:val="00965310"/>
    <w:rsid w:val="0096580F"/>
    <w:rsid w:val="009833BB"/>
    <w:rsid w:val="00991333"/>
    <w:rsid w:val="00993F68"/>
    <w:rsid w:val="009A54D8"/>
    <w:rsid w:val="009B16C8"/>
    <w:rsid w:val="009F20FE"/>
    <w:rsid w:val="009F38B8"/>
    <w:rsid w:val="00A11040"/>
    <w:rsid w:val="00A23DAA"/>
    <w:rsid w:val="00A54F29"/>
    <w:rsid w:val="00A61BD7"/>
    <w:rsid w:val="00A66BC6"/>
    <w:rsid w:val="00A77480"/>
    <w:rsid w:val="00AB13FD"/>
    <w:rsid w:val="00AC3415"/>
    <w:rsid w:val="00AC59CD"/>
    <w:rsid w:val="00B10FCF"/>
    <w:rsid w:val="00B116EC"/>
    <w:rsid w:val="00B13EE9"/>
    <w:rsid w:val="00B22C00"/>
    <w:rsid w:val="00B36BA9"/>
    <w:rsid w:val="00B43642"/>
    <w:rsid w:val="00B44306"/>
    <w:rsid w:val="00B55C16"/>
    <w:rsid w:val="00B61429"/>
    <w:rsid w:val="00B8119F"/>
    <w:rsid w:val="00B866A6"/>
    <w:rsid w:val="00B9692E"/>
    <w:rsid w:val="00BA6784"/>
    <w:rsid w:val="00BE2AEC"/>
    <w:rsid w:val="00BE5924"/>
    <w:rsid w:val="00C13CCB"/>
    <w:rsid w:val="00C45B36"/>
    <w:rsid w:val="00C469A7"/>
    <w:rsid w:val="00C51EEB"/>
    <w:rsid w:val="00C66A60"/>
    <w:rsid w:val="00C71A83"/>
    <w:rsid w:val="00CB51A0"/>
    <w:rsid w:val="00CB5386"/>
    <w:rsid w:val="00CC18C5"/>
    <w:rsid w:val="00CD3453"/>
    <w:rsid w:val="00CF0918"/>
    <w:rsid w:val="00CF091B"/>
    <w:rsid w:val="00D25BD0"/>
    <w:rsid w:val="00D461AA"/>
    <w:rsid w:val="00D57BBB"/>
    <w:rsid w:val="00D6071A"/>
    <w:rsid w:val="00D7773D"/>
    <w:rsid w:val="00D86B98"/>
    <w:rsid w:val="00D913CD"/>
    <w:rsid w:val="00D960AA"/>
    <w:rsid w:val="00DA217B"/>
    <w:rsid w:val="00DA3EB8"/>
    <w:rsid w:val="00DB1C9D"/>
    <w:rsid w:val="00DC3FCF"/>
    <w:rsid w:val="00DD1613"/>
    <w:rsid w:val="00DD1E4E"/>
    <w:rsid w:val="00DD1F29"/>
    <w:rsid w:val="00DD55A3"/>
    <w:rsid w:val="00DE32DE"/>
    <w:rsid w:val="00DE36B5"/>
    <w:rsid w:val="00DE3A08"/>
    <w:rsid w:val="00E12334"/>
    <w:rsid w:val="00E4606F"/>
    <w:rsid w:val="00E55C37"/>
    <w:rsid w:val="00E575F6"/>
    <w:rsid w:val="00E659AF"/>
    <w:rsid w:val="00E67F35"/>
    <w:rsid w:val="00E74F7B"/>
    <w:rsid w:val="00E77064"/>
    <w:rsid w:val="00E96816"/>
    <w:rsid w:val="00EB17B6"/>
    <w:rsid w:val="00EB272A"/>
    <w:rsid w:val="00EC66C8"/>
    <w:rsid w:val="00EE6EF5"/>
    <w:rsid w:val="00EE7E68"/>
    <w:rsid w:val="00F1793B"/>
    <w:rsid w:val="00F21640"/>
    <w:rsid w:val="00F32807"/>
    <w:rsid w:val="00F34FE0"/>
    <w:rsid w:val="00F56DA2"/>
    <w:rsid w:val="00F57932"/>
    <w:rsid w:val="00F81A50"/>
    <w:rsid w:val="00F82698"/>
    <w:rsid w:val="00F84D4B"/>
    <w:rsid w:val="00F877D3"/>
    <w:rsid w:val="00F93D35"/>
    <w:rsid w:val="00F94ACF"/>
    <w:rsid w:val="00F956D8"/>
    <w:rsid w:val="00FD3742"/>
    <w:rsid w:val="00FE0319"/>
    <w:rsid w:val="00FE4F2F"/>
    <w:rsid w:val="00FE6113"/>
    <w:rsid w:val="00FF0D9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085C9F"/>
  <w15:chartTrackingRefBased/>
  <w15:docId w15:val="{4A444647-1CBB-41B6-8ADD-36201794B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qFormat/>
    <w:rsid w:val="00801313"/>
    <w:pPr>
      <w:keepNext/>
      <w:numPr>
        <w:numId w:val="4"/>
      </w:numPr>
      <w:tabs>
        <w:tab w:val="left" w:pos="432"/>
      </w:tabs>
      <w:suppressAutoHyphens/>
      <w:spacing w:before="200" w:after="200" w:line="240" w:lineRule="auto"/>
      <w:jc w:val="both"/>
      <w:outlineLvl w:val="0"/>
    </w:pPr>
    <w:rPr>
      <w:rFonts w:ascii="Segoe UI Semibold" w:eastAsia="Times New Roman" w:hAnsi="Segoe UI Semibold" w:cs="Arial"/>
      <w:bCs/>
      <w:smallCaps/>
      <w:color w:val="2E74B5" w:themeColor="accent5" w:themeShade="BF"/>
      <w:kern w:val="36"/>
      <w:sz w:val="36"/>
      <w:szCs w:val="32"/>
      <w:lang w:eastAsia="ar-SA"/>
    </w:rPr>
  </w:style>
  <w:style w:type="paragraph" w:styleId="Titre2">
    <w:name w:val="heading 2"/>
    <w:basedOn w:val="Titre1"/>
    <w:next w:val="Normal"/>
    <w:link w:val="Titre2Car"/>
    <w:autoRedefine/>
    <w:qFormat/>
    <w:rsid w:val="00E12334"/>
    <w:pPr>
      <w:keepNext w:val="0"/>
      <w:numPr>
        <w:ilvl w:val="1"/>
      </w:numPr>
      <w:tabs>
        <w:tab w:val="left" w:pos="1134"/>
        <w:tab w:val="left" w:pos="1418"/>
        <w:tab w:val="left" w:pos="3828"/>
        <w:tab w:val="left" w:pos="4395"/>
      </w:tabs>
      <w:spacing w:before="0" w:after="0"/>
      <w:outlineLvl w:val="1"/>
    </w:pPr>
    <w:rPr>
      <w:rFonts w:ascii="Arial Narrow" w:hAnsi="Arial Narrow" w:cstheme="minorHAnsi"/>
      <w:b/>
      <w:bCs w:val="0"/>
      <w:iCs/>
      <w:smallCaps w:val="0"/>
      <w:color w:val="auto"/>
      <w:sz w:val="22"/>
      <w:szCs w:val="22"/>
    </w:rPr>
  </w:style>
  <w:style w:type="paragraph" w:styleId="Titre3">
    <w:name w:val="heading 3"/>
    <w:basedOn w:val="Normal"/>
    <w:next w:val="Normal"/>
    <w:link w:val="Titre3Car"/>
    <w:qFormat/>
    <w:rsid w:val="00801313"/>
    <w:pPr>
      <w:keepNext/>
      <w:numPr>
        <w:ilvl w:val="2"/>
        <w:numId w:val="4"/>
      </w:numPr>
      <w:suppressAutoHyphens/>
      <w:spacing w:before="200" w:after="200" w:line="240" w:lineRule="auto"/>
      <w:jc w:val="both"/>
      <w:outlineLvl w:val="2"/>
    </w:pPr>
    <w:rPr>
      <w:rFonts w:ascii="Segoe UI Semibold" w:eastAsia="Times New Roman" w:hAnsi="Segoe UI Semibold" w:cs="Times New Roman"/>
      <w:sz w:val="24"/>
      <w:szCs w:val="20"/>
      <w:lang w:eastAsia="ar-SA"/>
    </w:rPr>
  </w:style>
  <w:style w:type="paragraph" w:styleId="Titre4">
    <w:name w:val="heading 4"/>
    <w:basedOn w:val="Normal"/>
    <w:next w:val="Normal"/>
    <w:link w:val="Titre4Car"/>
    <w:qFormat/>
    <w:rsid w:val="00801313"/>
    <w:pPr>
      <w:keepNext/>
      <w:numPr>
        <w:ilvl w:val="3"/>
        <w:numId w:val="4"/>
      </w:numPr>
      <w:suppressAutoHyphens/>
      <w:spacing w:before="60" w:after="120" w:line="240" w:lineRule="auto"/>
      <w:jc w:val="both"/>
      <w:outlineLvl w:val="3"/>
    </w:pPr>
    <w:rPr>
      <w:rFonts w:ascii="Segoe UI Semibold" w:eastAsia="Times New Roman" w:hAnsi="Segoe UI Semibold" w:cs="Times New Roman"/>
      <w:sz w:val="20"/>
      <w:szCs w:val="20"/>
      <w:lang w:eastAsia="ar-SA"/>
    </w:rPr>
  </w:style>
  <w:style w:type="paragraph" w:styleId="Titre5">
    <w:name w:val="heading 5"/>
    <w:basedOn w:val="Normal"/>
    <w:next w:val="Normal"/>
    <w:link w:val="Titre5Car"/>
    <w:rsid w:val="00801313"/>
    <w:pPr>
      <w:keepNext/>
      <w:numPr>
        <w:ilvl w:val="4"/>
        <w:numId w:val="4"/>
      </w:numPr>
      <w:suppressAutoHyphens/>
      <w:spacing w:before="200" w:after="120" w:line="240" w:lineRule="auto"/>
      <w:jc w:val="both"/>
      <w:outlineLvl w:val="4"/>
    </w:pPr>
    <w:rPr>
      <w:rFonts w:ascii="Segoe UI Semilight" w:eastAsia="Times New Roman" w:hAnsi="Segoe UI Semilight" w:cs="Times New Roman"/>
      <w:b/>
      <w:bCs/>
      <w:sz w:val="20"/>
      <w:szCs w:val="20"/>
      <w:lang w:eastAsia="ar-SA"/>
    </w:rPr>
  </w:style>
  <w:style w:type="paragraph" w:styleId="Titre6">
    <w:name w:val="heading 6"/>
    <w:basedOn w:val="Normal"/>
    <w:next w:val="Normal"/>
    <w:link w:val="Titre6Car"/>
    <w:rsid w:val="00801313"/>
    <w:pPr>
      <w:keepNext/>
      <w:numPr>
        <w:ilvl w:val="5"/>
        <w:numId w:val="4"/>
      </w:numPr>
      <w:suppressAutoHyphens/>
      <w:spacing w:before="200" w:after="200" w:line="240" w:lineRule="auto"/>
      <w:jc w:val="center"/>
      <w:outlineLvl w:val="5"/>
    </w:pPr>
    <w:rPr>
      <w:rFonts w:ascii="Segoe UI Semilight" w:eastAsia="Times New Roman" w:hAnsi="Segoe UI Semilight" w:cs="Times New Roman"/>
      <w:b/>
      <w:sz w:val="40"/>
      <w:szCs w:val="20"/>
      <w:lang w:eastAsia="ar-SA"/>
    </w:rPr>
  </w:style>
  <w:style w:type="paragraph" w:styleId="Titre7">
    <w:name w:val="heading 7"/>
    <w:basedOn w:val="Normal"/>
    <w:next w:val="Normal"/>
    <w:link w:val="Titre7Car"/>
    <w:rsid w:val="00801313"/>
    <w:pPr>
      <w:keepNext/>
      <w:numPr>
        <w:ilvl w:val="6"/>
        <w:numId w:val="4"/>
      </w:numPr>
      <w:suppressAutoHyphens/>
      <w:spacing w:before="200" w:after="200" w:line="240" w:lineRule="auto"/>
      <w:jc w:val="center"/>
      <w:outlineLvl w:val="6"/>
    </w:pPr>
    <w:rPr>
      <w:rFonts w:ascii="Segoe UI Semilight" w:eastAsia="Times New Roman" w:hAnsi="Segoe UI Semilight" w:cs="Times New Roman"/>
      <w:b/>
      <w:sz w:val="32"/>
      <w:szCs w:val="20"/>
      <w:lang w:eastAsia="ar-SA"/>
    </w:rPr>
  </w:style>
  <w:style w:type="paragraph" w:styleId="Titre8">
    <w:name w:val="heading 8"/>
    <w:basedOn w:val="Normal"/>
    <w:next w:val="Normal"/>
    <w:link w:val="Titre8Car"/>
    <w:rsid w:val="00801313"/>
    <w:pPr>
      <w:numPr>
        <w:ilvl w:val="7"/>
        <w:numId w:val="4"/>
      </w:numPr>
      <w:suppressAutoHyphens/>
      <w:spacing w:before="200" w:after="60" w:line="240" w:lineRule="auto"/>
      <w:jc w:val="both"/>
      <w:outlineLvl w:val="7"/>
    </w:pPr>
    <w:rPr>
      <w:rFonts w:ascii="Segoe UI Semilight" w:eastAsia="Times New Roman" w:hAnsi="Segoe UI Semilight" w:cs="Times New Roman"/>
      <w:i/>
      <w:iCs/>
      <w:sz w:val="20"/>
      <w:szCs w:val="24"/>
      <w:lang w:eastAsia="ar-SA"/>
    </w:rPr>
  </w:style>
  <w:style w:type="paragraph" w:styleId="Titre9">
    <w:name w:val="heading 9"/>
    <w:basedOn w:val="Normal"/>
    <w:next w:val="Normal"/>
    <w:link w:val="Titre9Car"/>
    <w:rsid w:val="00801313"/>
    <w:pPr>
      <w:numPr>
        <w:ilvl w:val="8"/>
        <w:numId w:val="4"/>
      </w:numPr>
      <w:suppressAutoHyphens/>
      <w:spacing w:before="200" w:after="60" w:line="240" w:lineRule="auto"/>
      <w:jc w:val="both"/>
      <w:outlineLvl w:val="8"/>
    </w:pPr>
    <w:rPr>
      <w:rFonts w:ascii="Segoe UI Semilight" w:eastAsia="Times New Roman" w:hAnsi="Segoe UI Semilight" w:cs="Arial"/>
      <w:sz w:val="20"/>
      <w:lang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Niveau 1,Graph &amp; Table tite"/>
    <w:basedOn w:val="Normal"/>
    <w:link w:val="ParagraphedelisteCar"/>
    <w:uiPriority w:val="34"/>
    <w:qFormat/>
    <w:rsid w:val="00150BDD"/>
    <w:pPr>
      <w:ind w:left="720"/>
      <w:contextualSpacing/>
    </w:pPr>
  </w:style>
  <w:style w:type="table" w:styleId="Grilledutableau">
    <w:name w:val="Table Grid"/>
    <w:basedOn w:val="TableauNormal"/>
    <w:uiPriority w:val="39"/>
    <w:rsid w:val="00567CFC"/>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1Car">
    <w:name w:val="Titre 1 Car"/>
    <w:basedOn w:val="Policepardfaut"/>
    <w:link w:val="Titre1"/>
    <w:rsid w:val="00801313"/>
    <w:rPr>
      <w:rFonts w:ascii="Segoe UI Semibold" w:eastAsia="Times New Roman" w:hAnsi="Segoe UI Semibold" w:cs="Arial"/>
      <w:bCs/>
      <w:smallCaps/>
      <w:color w:val="2E74B5" w:themeColor="accent5" w:themeShade="BF"/>
      <w:kern w:val="36"/>
      <w:sz w:val="36"/>
      <w:szCs w:val="32"/>
      <w:lang w:eastAsia="ar-SA"/>
    </w:rPr>
  </w:style>
  <w:style w:type="character" w:customStyle="1" w:styleId="Titre2Car">
    <w:name w:val="Titre 2 Car"/>
    <w:basedOn w:val="Policepardfaut"/>
    <w:link w:val="Titre2"/>
    <w:rsid w:val="00E12334"/>
    <w:rPr>
      <w:rFonts w:ascii="Arial Narrow" w:eastAsia="Times New Roman" w:hAnsi="Arial Narrow" w:cstheme="minorHAnsi"/>
      <w:b/>
      <w:iCs/>
      <w:kern w:val="36"/>
      <w:lang w:eastAsia="ar-SA"/>
    </w:rPr>
  </w:style>
  <w:style w:type="character" w:customStyle="1" w:styleId="Titre3Car">
    <w:name w:val="Titre 3 Car"/>
    <w:basedOn w:val="Policepardfaut"/>
    <w:link w:val="Titre3"/>
    <w:rsid w:val="00801313"/>
    <w:rPr>
      <w:rFonts w:ascii="Segoe UI Semibold" w:eastAsia="Times New Roman" w:hAnsi="Segoe UI Semibold" w:cs="Times New Roman"/>
      <w:sz w:val="24"/>
      <w:szCs w:val="20"/>
      <w:lang w:eastAsia="ar-SA"/>
    </w:rPr>
  </w:style>
  <w:style w:type="character" w:customStyle="1" w:styleId="Titre4Car">
    <w:name w:val="Titre 4 Car"/>
    <w:basedOn w:val="Policepardfaut"/>
    <w:link w:val="Titre4"/>
    <w:rsid w:val="00801313"/>
    <w:rPr>
      <w:rFonts w:ascii="Segoe UI Semibold" w:eastAsia="Times New Roman" w:hAnsi="Segoe UI Semibold" w:cs="Times New Roman"/>
      <w:sz w:val="20"/>
      <w:szCs w:val="20"/>
      <w:lang w:eastAsia="ar-SA"/>
    </w:rPr>
  </w:style>
  <w:style w:type="character" w:customStyle="1" w:styleId="Titre5Car">
    <w:name w:val="Titre 5 Car"/>
    <w:basedOn w:val="Policepardfaut"/>
    <w:link w:val="Titre5"/>
    <w:rsid w:val="00801313"/>
    <w:rPr>
      <w:rFonts w:ascii="Segoe UI Semilight" w:eastAsia="Times New Roman" w:hAnsi="Segoe UI Semilight" w:cs="Times New Roman"/>
      <w:b/>
      <w:bCs/>
      <w:sz w:val="20"/>
      <w:szCs w:val="20"/>
      <w:lang w:eastAsia="ar-SA"/>
    </w:rPr>
  </w:style>
  <w:style w:type="character" w:customStyle="1" w:styleId="Titre6Car">
    <w:name w:val="Titre 6 Car"/>
    <w:basedOn w:val="Policepardfaut"/>
    <w:link w:val="Titre6"/>
    <w:rsid w:val="00801313"/>
    <w:rPr>
      <w:rFonts w:ascii="Segoe UI Semilight" w:eastAsia="Times New Roman" w:hAnsi="Segoe UI Semilight" w:cs="Times New Roman"/>
      <w:b/>
      <w:sz w:val="40"/>
      <w:szCs w:val="20"/>
      <w:lang w:eastAsia="ar-SA"/>
    </w:rPr>
  </w:style>
  <w:style w:type="character" w:customStyle="1" w:styleId="Titre7Car">
    <w:name w:val="Titre 7 Car"/>
    <w:basedOn w:val="Policepardfaut"/>
    <w:link w:val="Titre7"/>
    <w:rsid w:val="00801313"/>
    <w:rPr>
      <w:rFonts w:ascii="Segoe UI Semilight" w:eastAsia="Times New Roman" w:hAnsi="Segoe UI Semilight" w:cs="Times New Roman"/>
      <w:b/>
      <w:sz w:val="32"/>
      <w:szCs w:val="20"/>
      <w:lang w:eastAsia="ar-SA"/>
    </w:rPr>
  </w:style>
  <w:style w:type="character" w:customStyle="1" w:styleId="Titre8Car">
    <w:name w:val="Titre 8 Car"/>
    <w:basedOn w:val="Policepardfaut"/>
    <w:link w:val="Titre8"/>
    <w:rsid w:val="00801313"/>
    <w:rPr>
      <w:rFonts w:ascii="Segoe UI Semilight" w:eastAsia="Times New Roman" w:hAnsi="Segoe UI Semilight" w:cs="Times New Roman"/>
      <w:i/>
      <w:iCs/>
      <w:sz w:val="20"/>
      <w:szCs w:val="24"/>
      <w:lang w:eastAsia="ar-SA"/>
    </w:rPr>
  </w:style>
  <w:style w:type="character" w:customStyle="1" w:styleId="Titre9Car">
    <w:name w:val="Titre 9 Car"/>
    <w:basedOn w:val="Policepardfaut"/>
    <w:link w:val="Titre9"/>
    <w:rsid w:val="00801313"/>
    <w:rPr>
      <w:rFonts w:ascii="Segoe UI Semilight" w:eastAsia="Times New Roman" w:hAnsi="Segoe UI Semilight" w:cs="Arial"/>
      <w:sz w:val="20"/>
      <w:lang w:eastAsia="ar-SA"/>
    </w:rPr>
  </w:style>
  <w:style w:type="paragraph" w:styleId="Corpsdetexte">
    <w:name w:val="Body Text"/>
    <w:basedOn w:val="Normal"/>
    <w:link w:val="CorpsdetexteCar"/>
    <w:uiPriority w:val="99"/>
    <w:unhideWhenUsed/>
    <w:rsid w:val="00801313"/>
    <w:pPr>
      <w:suppressAutoHyphens/>
      <w:spacing w:before="200" w:after="120" w:line="240" w:lineRule="auto"/>
      <w:jc w:val="both"/>
    </w:pPr>
    <w:rPr>
      <w:rFonts w:ascii="Segoe UI Semilight" w:eastAsia="Times New Roman" w:hAnsi="Segoe UI Semilight" w:cs="Times New Roman"/>
      <w:sz w:val="20"/>
      <w:szCs w:val="20"/>
      <w:lang w:eastAsia="ar-SA"/>
    </w:rPr>
  </w:style>
  <w:style w:type="character" w:customStyle="1" w:styleId="CorpsdetexteCar">
    <w:name w:val="Corps de texte Car"/>
    <w:basedOn w:val="Policepardfaut"/>
    <w:link w:val="Corpsdetexte"/>
    <w:uiPriority w:val="99"/>
    <w:rsid w:val="00801313"/>
    <w:rPr>
      <w:rFonts w:ascii="Segoe UI Semilight" w:eastAsia="Times New Roman" w:hAnsi="Segoe UI Semilight" w:cs="Times New Roman"/>
      <w:sz w:val="20"/>
      <w:szCs w:val="20"/>
      <w:lang w:eastAsia="ar-SA"/>
    </w:rPr>
  </w:style>
  <w:style w:type="paragraph" w:styleId="Titre">
    <w:name w:val="Title"/>
    <w:basedOn w:val="Normal"/>
    <w:next w:val="Normal"/>
    <w:link w:val="TitreCar"/>
    <w:uiPriority w:val="10"/>
    <w:qFormat/>
    <w:rsid w:val="000C3DF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C3DFA"/>
    <w:rPr>
      <w:rFonts w:asciiTheme="majorHAnsi" w:eastAsiaTheme="majorEastAsia" w:hAnsiTheme="majorHAnsi" w:cstheme="majorBidi"/>
      <w:spacing w:val="-10"/>
      <w:kern w:val="28"/>
      <w:sz w:val="56"/>
      <w:szCs w:val="56"/>
    </w:rPr>
  </w:style>
  <w:style w:type="paragraph" w:styleId="Sansinterligne">
    <w:name w:val="No Spacing"/>
    <w:link w:val="SansinterligneCar"/>
    <w:uiPriority w:val="1"/>
    <w:qFormat/>
    <w:rsid w:val="001E4F8B"/>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1E4F8B"/>
    <w:rPr>
      <w:rFonts w:eastAsiaTheme="minorEastAsia"/>
      <w:lang w:eastAsia="fr-FR"/>
    </w:rPr>
  </w:style>
  <w:style w:type="character" w:styleId="Lienhypertexte">
    <w:name w:val="Hyperlink"/>
    <w:basedOn w:val="Policepardfaut"/>
    <w:uiPriority w:val="99"/>
    <w:unhideWhenUsed/>
    <w:rsid w:val="008A5BF0"/>
    <w:rPr>
      <w:rFonts w:ascii="Times New Roman" w:hAnsi="Times New Roman" w:cs="Times New Roman" w:hint="default"/>
      <w:color w:val="000000"/>
      <w:u w:val="single"/>
    </w:rPr>
  </w:style>
  <w:style w:type="character" w:customStyle="1" w:styleId="Internetlink">
    <w:name w:val="Internet link"/>
    <w:basedOn w:val="Policepardfaut"/>
    <w:uiPriority w:val="99"/>
    <w:rsid w:val="008A5BF0"/>
    <w:rPr>
      <w:rFonts w:eastAsia="Arial Unicode MS" w:cs="Tahoma"/>
      <w:color w:val="0000FF"/>
      <w:u w:val="single"/>
    </w:rPr>
  </w:style>
  <w:style w:type="character" w:customStyle="1" w:styleId="Mentionnonrsolue1">
    <w:name w:val="Mention non résolue1"/>
    <w:basedOn w:val="Policepardfaut"/>
    <w:uiPriority w:val="99"/>
    <w:semiHidden/>
    <w:unhideWhenUsed/>
    <w:rsid w:val="008A5BF0"/>
    <w:rPr>
      <w:color w:val="605E5C"/>
      <w:shd w:val="clear" w:color="auto" w:fill="E1DFDD"/>
    </w:rPr>
  </w:style>
  <w:style w:type="paragraph" w:styleId="En-tte">
    <w:name w:val="header"/>
    <w:basedOn w:val="Normal"/>
    <w:link w:val="En-tteCar"/>
    <w:uiPriority w:val="99"/>
    <w:unhideWhenUsed/>
    <w:rsid w:val="008A5BF0"/>
    <w:pPr>
      <w:tabs>
        <w:tab w:val="center" w:pos="4536"/>
        <w:tab w:val="right" w:pos="9072"/>
      </w:tabs>
      <w:spacing w:after="0" w:line="240" w:lineRule="auto"/>
    </w:pPr>
  </w:style>
  <w:style w:type="character" w:customStyle="1" w:styleId="En-tteCar">
    <w:name w:val="En-tête Car"/>
    <w:basedOn w:val="Policepardfaut"/>
    <w:link w:val="En-tte"/>
    <w:uiPriority w:val="99"/>
    <w:rsid w:val="008A5BF0"/>
  </w:style>
  <w:style w:type="paragraph" w:styleId="Pieddepage">
    <w:name w:val="footer"/>
    <w:basedOn w:val="Normal"/>
    <w:link w:val="PieddepageCar"/>
    <w:uiPriority w:val="99"/>
    <w:unhideWhenUsed/>
    <w:rsid w:val="008A5BF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A5BF0"/>
  </w:style>
  <w:style w:type="paragraph" w:styleId="En-ttedetabledesmatires">
    <w:name w:val="TOC Heading"/>
    <w:basedOn w:val="Titre1"/>
    <w:next w:val="Normal"/>
    <w:uiPriority w:val="39"/>
    <w:unhideWhenUsed/>
    <w:qFormat/>
    <w:rsid w:val="008A5BF0"/>
    <w:pPr>
      <w:keepLines/>
      <w:numPr>
        <w:numId w:val="0"/>
      </w:numPr>
      <w:tabs>
        <w:tab w:val="clear" w:pos="432"/>
      </w:tabs>
      <w:suppressAutoHyphens w:val="0"/>
      <w:spacing w:before="240" w:after="0" w:line="259" w:lineRule="auto"/>
      <w:jc w:val="left"/>
      <w:outlineLvl w:val="9"/>
    </w:pPr>
    <w:rPr>
      <w:rFonts w:asciiTheme="majorHAnsi" w:eastAsiaTheme="majorEastAsia" w:hAnsiTheme="majorHAnsi" w:cstheme="majorBidi"/>
      <w:bCs w:val="0"/>
      <w:smallCaps w:val="0"/>
      <w:color w:val="2F5496" w:themeColor="accent1" w:themeShade="BF"/>
      <w:kern w:val="0"/>
      <w:sz w:val="32"/>
      <w:lang w:eastAsia="fr-FR"/>
    </w:rPr>
  </w:style>
  <w:style w:type="paragraph" w:styleId="TM1">
    <w:name w:val="toc 1"/>
    <w:basedOn w:val="Normal"/>
    <w:next w:val="Normal"/>
    <w:autoRedefine/>
    <w:uiPriority w:val="39"/>
    <w:unhideWhenUsed/>
    <w:rsid w:val="008A5BF0"/>
    <w:pPr>
      <w:spacing w:after="100"/>
    </w:pPr>
  </w:style>
  <w:style w:type="paragraph" w:styleId="TM2">
    <w:name w:val="toc 2"/>
    <w:basedOn w:val="Normal"/>
    <w:next w:val="Normal"/>
    <w:autoRedefine/>
    <w:uiPriority w:val="39"/>
    <w:unhideWhenUsed/>
    <w:rsid w:val="008A5BF0"/>
    <w:pPr>
      <w:spacing w:after="100"/>
      <w:ind w:left="220"/>
    </w:pPr>
  </w:style>
  <w:style w:type="paragraph" w:styleId="TM3">
    <w:name w:val="toc 3"/>
    <w:basedOn w:val="Normal"/>
    <w:next w:val="Normal"/>
    <w:autoRedefine/>
    <w:uiPriority w:val="39"/>
    <w:unhideWhenUsed/>
    <w:rsid w:val="008A5BF0"/>
    <w:pPr>
      <w:spacing w:after="100"/>
      <w:ind w:left="440"/>
    </w:pPr>
  </w:style>
  <w:style w:type="paragraph" w:customStyle="1" w:styleId="Default">
    <w:name w:val="Default"/>
    <w:rsid w:val="00166BC8"/>
    <w:pPr>
      <w:autoSpaceDE w:val="0"/>
      <w:autoSpaceDN w:val="0"/>
      <w:adjustRightInd w:val="0"/>
      <w:spacing w:after="0" w:line="240" w:lineRule="auto"/>
    </w:pPr>
    <w:rPr>
      <w:rFonts w:ascii="Arial" w:hAnsi="Arial" w:cs="Arial"/>
      <w:color w:val="000000"/>
      <w:sz w:val="24"/>
      <w:szCs w:val="24"/>
    </w:rPr>
  </w:style>
  <w:style w:type="character" w:customStyle="1" w:styleId="ParagraphedelisteCar">
    <w:name w:val="Paragraphe de liste Car"/>
    <w:aliases w:val="Niveau 1 Car,Graph &amp; Table tite Car"/>
    <w:basedOn w:val="Policepardfaut"/>
    <w:link w:val="Paragraphedeliste"/>
    <w:uiPriority w:val="34"/>
    <w:rsid w:val="00166BC8"/>
  </w:style>
  <w:style w:type="paragraph" w:styleId="Lgende">
    <w:name w:val="caption"/>
    <w:basedOn w:val="Normal"/>
    <w:next w:val="Normal"/>
    <w:uiPriority w:val="35"/>
    <w:semiHidden/>
    <w:unhideWhenUsed/>
    <w:qFormat/>
    <w:rsid w:val="00B55C1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838832">
      <w:bodyDiv w:val="1"/>
      <w:marLeft w:val="0"/>
      <w:marRight w:val="0"/>
      <w:marTop w:val="0"/>
      <w:marBottom w:val="0"/>
      <w:divBdr>
        <w:top w:val="none" w:sz="0" w:space="0" w:color="auto"/>
        <w:left w:val="none" w:sz="0" w:space="0" w:color="auto"/>
        <w:bottom w:val="none" w:sz="0" w:space="0" w:color="auto"/>
        <w:right w:val="none" w:sz="0" w:space="0" w:color="auto"/>
      </w:divBdr>
    </w:div>
    <w:div w:id="156306148">
      <w:bodyDiv w:val="1"/>
      <w:marLeft w:val="0"/>
      <w:marRight w:val="0"/>
      <w:marTop w:val="0"/>
      <w:marBottom w:val="0"/>
      <w:divBdr>
        <w:top w:val="none" w:sz="0" w:space="0" w:color="auto"/>
        <w:left w:val="none" w:sz="0" w:space="0" w:color="auto"/>
        <w:bottom w:val="none" w:sz="0" w:space="0" w:color="auto"/>
        <w:right w:val="none" w:sz="0" w:space="0" w:color="auto"/>
      </w:divBdr>
    </w:div>
    <w:div w:id="187719091">
      <w:bodyDiv w:val="1"/>
      <w:marLeft w:val="0"/>
      <w:marRight w:val="0"/>
      <w:marTop w:val="0"/>
      <w:marBottom w:val="0"/>
      <w:divBdr>
        <w:top w:val="none" w:sz="0" w:space="0" w:color="auto"/>
        <w:left w:val="none" w:sz="0" w:space="0" w:color="auto"/>
        <w:bottom w:val="none" w:sz="0" w:space="0" w:color="auto"/>
        <w:right w:val="none" w:sz="0" w:space="0" w:color="auto"/>
      </w:divBdr>
    </w:div>
    <w:div w:id="241721374">
      <w:bodyDiv w:val="1"/>
      <w:marLeft w:val="0"/>
      <w:marRight w:val="0"/>
      <w:marTop w:val="0"/>
      <w:marBottom w:val="0"/>
      <w:divBdr>
        <w:top w:val="none" w:sz="0" w:space="0" w:color="auto"/>
        <w:left w:val="none" w:sz="0" w:space="0" w:color="auto"/>
        <w:bottom w:val="none" w:sz="0" w:space="0" w:color="auto"/>
        <w:right w:val="none" w:sz="0" w:space="0" w:color="auto"/>
      </w:divBdr>
    </w:div>
    <w:div w:id="301740514">
      <w:bodyDiv w:val="1"/>
      <w:marLeft w:val="0"/>
      <w:marRight w:val="0"/>
      <w:marTop w:val="0"/>
      <w:marBottom w:val="0"/>
      <w:divBdr>
        <w:top w:val="none" w:sz="0" w:space="0" w:color="auto"/>
        <w:left w:val="none" w:sz="0" w:space="0" w:color="auto"/>
        <w:bottom w:val="none" w:sz="0" w:space="0" w:color="auto"/>
        <w:right w:val="none" w:sz="0" w:space="0" w:color="auto"/>
      </w:divBdr>
    </w:div>
    <w:div w:id="341392432">
      <w:bodyDiv w:val="1"/>
      <w:marLeft w:val="0"/>
      <w:marRight w:val="0"/>
      <w:marTop w:val="0"/>
      <w:marBottom w:val="0"/>
      <w:divBdr>
        <w:top w:val="none" w:sz="0" w:space="0" w:color="auto"/>
        <w:left w:val="none" w:sz="0" w:space="0" w:color="auto"/>
        <w:bottom w:val="none" w:sz="0" w:space="0" w:color="auto"/>
        <w:right w:val="none" w:sz="0" w:space="0" w:color="auto"/>
      </w:divBdr>
    </w:div>
    <w:div w:id="431629710">
      <w:bodyDiv w:val="1"/>
      <w:marLeft w:val="0"/>
      <w:marRight w:val="0"/>
      <w:marTop w:val="0"/>
      <w:marBottom w:val="0"/>
      <w:divBdr>
        <w:top w:val="none" w:sz="0" w:space="0" w:color="auto"/>
        <w:left w:val="none" w:sz="0" w:space="0" w:color="auto"/>
        <w:bottom w:val="none" w:sz="0" w:space="0" w:color="auto"/>
        <w:right w:val="none" w:sz="0" w:space="0" w:color="auto"/>
      </w:divBdr>
    </w:div>
    <w:div w:id="522474579">
      <w:bodyDiv w:val="1"/>
      <w:marLeft w:val="0"/>
      <w:marRight w:val="0"/>
      <w:marTop w:val="0"/>
      <w:marBottom w:val="0"/>
      <w:divBdr>
        <w:top w:val="none" w:sz="0" w:space="0" w:color="auto"/>
        <w:left w:val="none" w:sz="0" w:space="0" w:color="auto"/>
        <w:bottom w:val="none" w:sz="0" w:space="0" w:color="auto"/>
        <w:right w:val="none" w:sz="0" w:space="0" w:color="auto"/>
      </w:divBdr>
    </w:div>
    <w:div w:id="535627081">
      <w:bodyDiv w:val="1"/>
      <w:marLeft w:val="0"/>
      <w:marRight w:val="0"/>
      <w:marTop w:val="0"/>
      <w:marBottom w:val="0"/>
      <w:divBdr>
        <w:top w:val="none" w:sz="0" w:space="0" w:color="auto"/>
        <w:left w:val="none" w:sz="0" w:space="0" w:color="auto"/>
        <w:bottom w:val="none" w:sz="0" w:space="0" w:color="auto"/>
        <w:right w:val="none" w:sz="0" w:space="0" w:color="auto"/>
      </w:divBdr>
    </w:div>
    <w:div w:id="652488085">
      <w:bodyDiv w:val="1"/>
      <w:marLeft w:val="0"/>
      <w:marRight w:val="0"/>
      <w:marTop w:val="0"/>
      <w:marBottom w:val="0"/>
      <w:divBdr>
        <w:top w:val="none" w:sz="0" w:space="0" w:color="auto"/>
        <w:left w:val="none" w:sz="0" w:space="0" w:color="auto"/>
        <w:bottom w:val="none" w:sz="0" w:space="0" w:color="auto"/>
        <w:right w:val="none" w:sz="0" w:space="0" w:color="auto"/>
      </w:divBdr>
    </w:div>
    <w:div w:id="678240587">
      <w:bodyDiv w:val="1"/>
      <w:marLeft w:val="0"/>
      <w:marRight w:val="0"/>
      <w:marTop w:val="0"/>
      <w:marBottom w:val="0"/>
      <w:divBdr>
        <w:top w:val="none" w:sz="0" w:space="0" w:color="auto"/>
        <w:left w:val="none" w:sz="0" w:space="0" w:color="auto"/>
        <w:bottom w:val="none" w:sz="0" w:space="0" w:color="auto"/>
        <w:right w:val="none" w:sz="0" w:space="0" w:color="auto"/>
      </w:divBdr>
    </w:div>
    <w:div w:id="873078245">
      <w:bodyDiv w:val="1"/>
      <w:marLeft w:val="0"/>
      <w:marRight w:val="0"/>
      <w:marTop w:val="0"/>
      <w:marBottom w:val="0"/>
      <w:divBdr>
        <w:top w:val="none" w:sz="0" w:space="0" w:color="auto"/>
        <w:left w:val="none" w:sz="0" w:space="0" w:color="auto"/>
        <w:bottom w:val="none" w:sz="0" w:space="0" w:color="auto"/>
        <w:right w:val="none" w:sz="0" w:space="0" w:color="auto"/>
      </w:divBdr>
    </w:div>
    <w:div w:id="898520062">
      <w:bodyDiv w:val="1"/>
      <w:marLeft w:val="0"/>
      <w:marRight w:val="0"/>
      <w:marTop w:val="0"/>
      <w:marBottom w:val="0"/>
      <w:divBdr>
        <w:top w:val="none" w:sz="0" w:space="0" w:color="auto"/>
        <w:left w:val="none" w:sz="0" w:space="0" w:color="auto"/>
        <w:bottom w:val="none" w:sz="0" w:space="0" w:color="auto"/>
        <w:right w:val="none" w:sz="0" w:space="0" w:color="auto"/>
      </w:divBdr>
    </w:div>
    <w:div w:id="934170848">
      <w:bodyDiv w:val="1"/>
      <w:marLeft w:val="0"/>
      <w:marRight w:val="0"/>
      <w:marTop w:val="0"/>
      <w:marBottom w:val="0"/>
      <w:divBdr>
        <w:top w:val="none" w:sz="0" w:space="0" w:color="auto"/>
        <w:left w:val="none" w:sz="0" w:space="0" w:color="auto"/>
        <w:bottom w:val="none" w:sz="0" w:space="0" w:color="auto"/>
        <w:right w:val="none" w:sz="0" w:space="0" w:color="auto"/>
      </w:divBdr>
    </w:div>
    <w:div w:id="999886053">
      <w:bodyDiv w:val="1"/>
      <w:marLeft w:val="0"/>
      <w:marRight w:val="0"/>
      <w:marTop w:val="0"/>
      <w:marBottom w:val="0"/>
      <w:divBdr>
        <w:top w:val="none" w:sz="0" w:space="0" w:color="auto"/>
        <w:left w:val="none" w:sz="0" w:space="0" w:color="auto"/>
        <w:bottom w:val="none" w:sz="0" w:space="0" w:color="auto"/>
        <w:right w:val="none" w:sz="0" w:space="0" w:color="auto"/>
      </w:divBdr>
    </w:div>
    <w:div w:id="1245915355">
      <w:bodyDiv w:val="1"/>
      <w:marLeft w:val="0"/>
      <w:marRight w:val="0"/>
      <w:marTop w:val="0"/>
      <w:marBottom w:val="0"/>
      <w:divBdr>
        <w:top w:val="none" w:sz="0" w:space="0" w:color="auto"/>
        <w:left w:val="none" w:sz="0" w:space="0" w:color="auto"/>
        <w:bottom w:val="none" w:sz="0" w:space="0" w:color="auto"/>
        <w:right w:val="none" w:sz="0" w:space="0" w:color="auto"/>
      </w:divBdr>
    </w:div>
    <w:div w:id="1282567187">
      <w:bodyDiv w:val="1"/>
      <w:marLeft w:val="0"/>
      <w:marRight w:val="0"/>
      <w:marTop w:val="0"/>
      <w:marBottom w:val="0"/>
      <w:divBdr>
        <w:top w:val="none" w:sz="0" w:space="0" w:color="auto"/>
        <w:left w:val="none" w:sz="0" w:space="0" w:color="auto"/>
        <w:bottom w:val="none" w:sz="0" w:space="0" w:color="auto"/>
        <w:right w:val="none" w:sz="0" w:space="0" w:color="auto"/>
      </w:divBdr>
    </w:div>
    <w:div w:id="1332953187">
      <w:bodyDiv w:val="1"/>
      <w:marLeft w:val="0"/>
      <w:marRight w:val="0"/>
      <w:marTop w:val="0"/>
      <w:marBottom w:val="0"/>
      <w:divBdr>
        <w:top w:val="none" w:sz="0" w:space="0" w:color="auto"/>
        <w:left w:val="none" w:sz="0" w:space="0" w:color="auto"/>
        <w:bottom w:val="none" w:sz="0" w:space="0" w:color="auto"/>
        <w:right w:val="none" w:sz="0" w:space="0" w:color="auto"/>
      </w:divBdr>
    </w:div>
    <w:div w:id="1423917495">
      <w:bodyDiv w:val="1"/>
      <w:marLeft w:val="0"/>
      <w:marRight w:val="0"/>
      <w:marTop w:val="0"/>
      <w:marBottom w:val="0"/>
      <w:divBdr>
        <w:top w:val="none" w:sz="0" w:space="0" w:color="auto"/>
        <w:left w:val="none" w:sz="0" w:space="0" w:color="auto"/>
        <w:bottom w:val="none" w:sz="0" w:space="0" w:color="auto"/>
        <w:right w:val="none" w:sz="0" w:space="0" w:color="auto"/>
      </w:divBdr>
    </w:div>
    <w:div w:id="1442064201">
      <w:bodyDiv w:val="1"/>
      <w:marLeft w:val="0"/>
      <w:marRight w:val="0"/>
      <w:marTop w:val="0"/>
      <w:marBottom w:val="0"/>
      <w:divBdr>
        <w:top w:val="none" w:sz="0" w:space="0" w:color="auto"/>
        <w:left w:val="none" w:sz="0" w:space="0" w:color="auto"/>
        <w:bottom w:val="none" w:sz="0" w:space="0" w:color="auto"/>
        <w:right w:val="none" w:sz="0" w:space="0" w:color="auto"/>
      </w:divBdr>
    </w:div>
    <w:div w:id="1458793328">
      <w:bodyDiv w:val="1"/>
      <w:marLeft w:val="0"/>
      <w:marRight w:val="0"/>
      <w:marTop w:val="0"/>
      <w:marBottom w:val="0"/>
      <w:divBdr>
        <w:top w:val="none" w:sz="0" w:space="0" w:color="auto"/>
        <w:left w:val="none" w:sz="0" w:space="0" w:color="auto"/>
        <w:bottom w:val="none" w:sz="0" w:space="0" w:color="auto"/>
        <w:right w:val="none" w:sz="0" w:space="0" w:color="auto"/>
      </w:divBdr>
    </w:div>
    <w:div w:id="1488090532">
      <w:bodyDiv w:val="1"/>
      <w:marLeft w:val="0"/>
      <w:marRight w:val="0"/>
      <w:marTop w:val="0"/>
      <w:marBottom w:val="0"/>
      <w:divBdr>
        <w:top w:val="none" w:sz="0" w:space="0" w:color="auto"/>
        <w:left w:val="none" w:sz="0" w:space="0" w:color="auto"/>
        <w:bottom w:val="none" w:sz="0" w:space="0" w:color="auto"/>
        <w:right w:val="none" w:sz="0" w:space="0" w:color="auto"/>
      </w:divBdr>
    </w:div>
    <w:div w:id="1548564928">
      <w:bodyDiv w:val="1"/>
      <w:marLeft w:val="0"/>
      <w:marRight w:val="0"/>
      <w:marTop w:val="0"/>
      <w:marBottom w:val="0"/>
      <w:divBdr>
        <w:top w:val="none" w:sz="0" w:space="0" w:color="auto"/>
        <w:left w:val="none" w:sz="0" w:space="0" w:color="auto"/>
        <w:bottom w:val="none" w:sz="0" w:space="0" w:color="auto"/>
        <w:right w:val="none" w:sz="0" w:space="0" w:color="auto"/>
      </w:divBdr>
    </w:div>
    <w:div w:id="1653439673">
      <w:bodyDiv w:val="1"/>
      <w:marLeft w:val="0"/>
      <w:marRight w:val="0"/>
      <w:marTop w:val="0"/>
      <w:marBottom w:val="0"/>
      <w:divBdr>
        <w:top w:val="none" w:sz="0" w:space="0" w:color="auto"/>
        <w:left w:val="none" w:sz="0" w:space="0" w:color="auto"/>
        <w:bottom w:val="none" w:sz="0" w:space="0" w:color="auto"/>
        <w:right w:val="none" w:sz="0" w:space="0" w:color="auto"/>
      </w:divBdr>
    </w:div>
    <w:div w:id="1839032889">
      <w:bodyDiv w:val="1"/>
      <w:marLeft w:val="0"/>
      <w:marRight w:val="0"/>
      <w:marTop w:val="0"/>
      <w:marBottom w:val="0"/>
      <w:divBdr>
        <w:top w:val="none" w:sz="0" w:space="0" w:color="auto"/>
        <w:left w:val="none" w:sz="0" w:space="0" w:color="auto"/>
        <w:bottom w:val="none" w:sz="0" w:space="0" w:color="auto"/>
        <w:right w:val="none" w:sz="0" w:space="0" w:color="auto"/>
      </w:divBdr>
    </w:div>
    <w:div w:id="1853180894">
      <w:bodyDiv w:val="1"/>
      <w:marLeft w:val="0"/>
      <w:marRight w:val="0"/>
      <w:marTop w:val="0"/>
      <w:marBottom w:val="0"/>
      <w:divBdr>
        <w:top w:val="none" w:sz="0" w:space="0" w:color="auto"/>
        <w:left w:val="none" w:sz="0" w:space="0" w:color="auto"/>
        <w:bottom w:val="none" w:sz="0" w:space="0" w:color="auto"/>
        <w:right w:val="none" w:sz="0" w:space="0" w:color="auto"/>
      </w:divBdr>
    </w:div>
    <w:div w:id="1886260600">
      <w:bodyDiv w:val="1"/>
      <w:marLeft w:val="0"/>
      <w:marRight w:val="0"/>
      <w:marTop w:val="0"/>
      <w:marBottom w:val="0"/>
      <w:divBdr>
        <w:top w:val="none" w:sz="0" w:space="0" w:color="auto"/>
        <w:left w:val="none" w:sz="0" w:space="0" w:color="auto"/>
        <w:bottom w:val="none" w:sz="0" w:space="0" w:color="auto"/>
        <w:right w:val="none" w:sz="0" w:space="0" w:color="auto"/>
      </w:divBdr>
    </w:div>
    <w:div w:id="1893224337">
      <w:bodyDiv w:val="1"/>
      <w:marLeft w:val="0"/>
      <w:marRight w:val="0"/>
      <w:marTop w:val="0"/>
      <w:marBottom w:val="0"/>
      <w:divBdr>
        <w:top w:val="none" w:sz="0" w:space="0" w:color="auto"/>
        <w:left w:val="none" w:sz="0" w:space="0" w:color="auto"/>
        <w:bottom w:val="none" w:sz="0" w:space="0" w:color="auto"/>
        <w:right w:val="none" w:sz="0" w:space="0" w:color="auto"/>
      </w:divBdr>
    </w:div>
    <w:div w:id="2034573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associationcumabenin@orange.fr" TargetMode="External"/><Relationship Id="rId18" Type="http://schemas.openxmlformats.org/officeDocument/2006/relationships/image" Target="media/image5.png"/><Relationship Id="rId26" Type="http://schemas.openxmlformats.org/officeDocument/2006/relationships/package" Target="embeddings/Microsoft_Word_Document1.docx"/><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hyperlink" Target="mailto:uncumabenin@yahoo.fr" TargetMode="External"/><Relationship Id="rId17" Type="http://schemas.openxmlformats.org/officeDocument/2006/relationships/image" Target="media/image4.png"/><Relationship Id="rId25" Type="http://schemas.openxmlformats.org/officeDocument/2006/relationships/image" Target="media/image10.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oleObject" Target="embeddings/oleObject1.bin"/><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umabenin.com/" TargetMode="External"/><Relationship Id="rId24" Type="http://schemas.openxmlformats.org/officeDocument/2006/relationships/package" Target="embeddings/Microsoft_Word_Document.docx"/><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emf"/><Relationship Id="rId28" Type="http://schemas.openxmlformats.org/officeDocument/2006/relationships/oleObject" Target="embeddings/oleObject2.bin"/><Relationship Id="rId10" Type="http://schemas.openxmlformats.org/officeDocument/2006/relationships/hyperlink" Target="mailto:associationcumabenin@orange.fr" TargetMode="External"/><Relationship Id="rId19" Type="http://schemas.openxmlformats.org/officeDocument/2006/relationships/image" Target="media/image6.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uncumabenin@yahoo.fr" TargetMode="External"/><Relationship Id="rId14" Type="http://schemas.openxmlformats.org/officeDocument/2006/relationships/hyperlink" Target="http://www.cumabenin.com/" TargetMode="External"/><Relationship Id="rId22" Type="http://schemas.openxmlformats.org/officeDocument/2006/relationships/image" Target="media/image8.png"/><Relationship Id="rId27" Type="http://schemas.openxmlformats.org/officeDocument/2006/relationships/image" Target="media/image11.emf"/><Relationship Id="rId30" Type="http://schemas.openxmlformats.org/officeDocument/2006/relationships/oleObject" Target="embeddings/oleObject3.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BE2C8F-2EE2-40B9-AADF-55E79C7DF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7</Pages>
  <Words>1945</Words>
  <Characters>10698</Characters>
  <Application>Microsoft Office Word</Application>
  <DocSecurity>0</DocSecurity>
  <Lines>89</Lines>
  <Paragraphs>25</Paragraphs>
  <ScaleCrop>false</ScaleCrop>
  <HeadingPairs>
    <vt:vector size="2" baseType="variant">
      <vt:variant>
        <vt:lpstr>Titre</vt:lpstr>
      </vt:variant>
      <vt:variant>
        <vt:i4>1</vt:i4>
      </vt:variant>
    </vt:vector>
  </HeadingPairs>
  <TitlesOfParts>
    <vt:vector size="1" baseType="lpstr">
      <vt:lpstr>RAPPORT SYNTHESE D’ACTIVITES 2019</vt:lpstr>
    </vt:vector>
  </TitlesOfParts>
  <Company/>
  <LinksUpToDate>false</LinksUpToDate>
  <CharactersWithSpaces>12618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SYNTHESE D’ACTIVITES 2019</dc:title>
  <dc:subject>Projet de mécanisation raisonnée de la culture du soja à l’impératif de sécurité alimentaire du Bénin et de la viabilité économique de l’agriculture familiale</dc:subject>
  <dc:creator>nouwogoukoffivi@gmail.com</dc:creator>
  <cp:keywords/>
  <dc:description/>
  <cp:lastModifiedBy>nouwogoukoffivi@gmail.com</cp:lastModifiedBy>
  <cp:revision>9</cp:revision>
  <dcterms:created xsi:type="dcterms:W3CDTF">2019-12-19T09:53:00Z</dcterms:created>
  <dcterms:modified xsi:type="dcterms:W3CDTF">2019-12-19T11:22:00Z</dcterms:modified>
</cp:coreProperties>
</file>